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0F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:rsidR="00C639C4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:rsidR="00C639C4" w:rsidRDefault="00C639C4" w:rsidP="00C639C4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:rsidR="005E1F0F" w:rsidRPr="005E1F0F" w:rsidRDefault="005E1F0F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 w:rsidR="00F7579A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E1F0F" w:rsidRDefault="00F7579A" w:rsidP="004B5A89">
      <w:pPr>
        <w:jc w:val="center"/>
        <w:rPr>
          <w:rFonts w:ascii="TH Sarabun New" w:hAnsi="TH Sarabun New" w:cs="TH Sarabun New"/>
          <w:i/>
          <w:iCs/>
        </w:rPr>
      </w:pPr>
      <w:r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>1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 xml:space="preserve"> &lt;</w:t>
      </w:r>
      <w:r w:rsidR="005E1F0F"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2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E1F0F" w:rsidRDefault="00F7579A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2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 xml:space="preserve">2 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>&lt;</w:t>
      </w:r>
      <w:r w:rsidR="005E1F0F"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3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B27CE5">
        <w:rPr>
          <w:rFonts w:ascii="TH Sarabun New" w:hAnsi="TH Sarabun New" w:cs="TH Sarabun New"/>
          <w:i/>
          <w:iCs/>
          <w:color w:val="FF0000"/>
        </w:rPr>
        <w:t>&lt;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B27CE5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B27CE5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B27CE5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5E1F0F" w:rsidRDefault="004B5A89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</w:p>
    <w:p w:rsidR="005E1F0F" w:rsidRDefault="005E1F0F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5E1F0F" w:rsidRPr="005E1F0F" w:rsidRDefault="005E1F0F" w:rsidP="005E1F0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4B5A89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B27CE5" w:rsidRDefault="005E1F0F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ภาษาไทยไม่เกิน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>
        <w:rPr>
          <w:rFonts w:ascii="TH Sarabun New" w:hAnsi="TH Sarabun New" w:cs="TH Sarabun New"/>
          <w:sz w:val="32"/>
          <w:szCs w:val="32"/>
        </w:rPr>
        <w:t xml:space="preserve">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Default="00C639C4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C639C4" w:rsidRPr="006012FE" w:rsidRDefault="005E1F0F" w:rsidP="00C639C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 w:rsidR="004B5A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012FE" w:rsidRPr="006012FE" w:rsidRDefault="006012FE" w:rsidP="006012FE">
      <w:pPr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:rsidR="006012FE" w:rsidRDefault="006012FE" w:rsidP="006012F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Abstract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B27CE5" w:rsidRDefault="006012FE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012FE" w:rsidRDefault="006012FE" w:rsidP="00C639C4">
      <w:pPr>
        <w:tabs>
          <w:tab w:val="left" w:pos="1170"/>
        </w:tabs>
        <w:ind w:left="1170" w:hanging="117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:rsidR="002B715A" w:rsidRPr="00B27CE5" w:rsidRDefault="002B715A" w:rsidP="002B715A">
      <w:pPr>
        <w:pStyle w:val="Default"/>
        <w:rPr>
          <w:rFonts w:ascii="TH Sarabun New" w:hAnsi="TH Sarabun New" w:cs="TH Sarabun New"/>
          <w:color w:val="auto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3 </w:t>
      </w:r>
      <w:proofErr w:type="gramStart"/>
      <w:r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 w:rsidR="00DE6919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B27CE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>(</w:t>
      </w:r>
      <w:proofErr w:type="gramEnd"/>
      <w:r w:rsidR="00B27CE5"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 xml:space="preserve">ใช้ตัวอักษร </w:t>
      </w:r>
      <w:r w:rsidR="00B27CE5"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>Sarabun</w:t>
      </w:r>
      <w:proofErr w:type="spellEnd"/>
      <w:r w:rsidR="00B27CE5"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 xml:space="preserve"> New, </w:t>
      </w:r>
      <w:r w:rsidR="00B27CE5" w:rsidRPr="00B27CE5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>ขนาด 16, ตัวบาง</w:t>
      </w:r>
      <w:r w:rsidR="00B27CE5" w:rsidRPr="00B27CE5">
        <w:rPr>
          <w:rFonts w:ascii="TH Sarabun New" w:hAnsi="TH Sarabun New" w:cs="TH Sarabun New"/>
          <w:i/>
          <w:iCs/>
          <w:color w:val="FF0000"/>
          <w:sz w:val="28"/>
          <w:szCs w:val="28"/>
        </w:rPr>
        <w:t>)</w:t>
      </w:r>
    </w:p>
    <w:p w:rsidR="00C639C4" w:rsidRDefault="00C639C4" w:rsidP="00C639C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F5352" w:rsidRDefault="00CE304B" w:rsidP="002F5352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บทนำ</w:t>
      </w:r>
      <w:r w:rsidR="00B27CE5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2F5352" w:rsidRDefault="002F5352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 w:rsidR="006176CF">
        <w:rPr>
          <w:rFonts w:ascii="TH Sarabun New" w:hAnsi="TH Sarabun New" w:cs="TH Sarabun New"/>
          <w:spacing w:val="-6"/>
          <w:sz w:val="32"/>
          <w:szCs w:val="32"/>
          <w:cs/>
        </w:rPr>
        <w:t>ผู้</w:t>
      </w:r>
      <w:r w:rsidR="005D363A">
        <w:rPr>
          <w:rFonts w:ascii="TH Sarabun New" w:hAnsi="TH Sarabun New" w:cs="TH Sarabun New" w:hint="cs"/>
          <w:spacing w:val="-6"/>
          <w:sz w:val="32"/>
          <w:szCs w:val="32"/>
          <w:cs/>
        </w:rPr>
        <w:t>นำเสนอ</w:t>
      </w:r>
      <w:r w:rsidR="006176CF">
        <w:rPr>
          <w:rFonts w:ascii="TH Sarabun New" w:hAnsi="TH Sarabun New" w:cs="TH Sarabun New"/>
          <w:spacing w:val="-6"/>
          <w:sz w:val="32"/>
          <w:szCs w:val="32"/>
          <w:cs/>
        </w:rPr>
        <w:t>สนใจ</w:t>
      </w:r>
      <w:r w:rsidR="005D363A">
        <w:rPr>
          <w:rFonts w:ascii="TH Sarabun New" w:hAnsi="TH Sarabun New" w:cs="TH Sarabun New" w:hint="cs"/>
          <w:spacing w:val="-6"/>
          <w:sz w:val="32"/>
          <w:szCs w:val="32"/>
          <w:cs/>
        </w:rPr>
        <w:t>ศึกษา</w:t>
      </w:r>
      <w:r w:rsidR="006176CF">
        <w:rPr>
          <w:rFonts w:ascii="TH Sarabun New" w:hAnsi="TH Sarabun New" w:cs="TH Sarabun New"/>
          <w:spacing w:val="-6"/>
          <w:sz w:val="32"/>
          <w:szCs w:val="32"/>
          <w:cs/>
        </w:rPr>
        <w:t>เรื่องนี้</w:t>
      </w:r>
      <w:r w:rsidR="006176CF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6176CF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6176CF"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 w:rsidR="006176CF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 w:rsidR="00DE6919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9434C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</w:t>
      </w:r>
      <w:r w:rsidR="00DE6919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DE6919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DE6919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DE6919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DE6919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DE6919" w:rsidRPr="00B27CE5">
        <w:rPr>
          <w:rFonts w:ascii="TH Sarabun New" w:hAnsi="TH Sarabun New" w:cs="TH Sarabun New"/>
          <w:i/>
          <w:iCs/>
          <w:color w:val="FF0000"/>
        </w:rPr>
        <w:t>)</w:t>
      </w:r>
    </w:p>
    <w:p w:rsidR="009434C5" w:rsidRPr="006176CF" w:rsidRDefault="009434C5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2F5352" w:rsidRDefault="005D363A" w:rsidP="00C639C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ของการศึกษา</w:t>
      </w:r>
      <w:r w:rsidR="00B27C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176CF" w:rsidRPr="006176CF" w:rsidRDefault="005D363A" w:rsidP="006176CF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2F5352" w:rsidRPr="002F5352">
        <w:rPr>
          <w:rFonts w:ascii="TH Sarabun New" w:hAnsi="TH Sarabun New" w:cs="TH Sarabun New"/>
          <w:sz w:val="32"/>
          <w:szCs w:val="32"/>
          <w:cs/>
        </w:rPr>
        <w:t>เรื่องนี้ที่สอดคล้องกับชื่</w:t>
      </w:r>
      <w:r w:rsidR="006176CF">
        <w:rPr>
          <w:rFonts w:ascii="TH Sarabun New" w:hAnsi="TH Sarabun New" w:cs="TH Sarabun New"/>
          <w:sz w:val="32"/>
          <w:szCs w:val="32"/>
          <w:cs/>
        </w:rPr>
        <w:t>อ</w:t>
      </w:r>
      <w:r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6176CF">
        <w:rPr>
          <w:rFonts w:ascii="TH Sarabun New" w:hAnsi="TH Sarabun New" w:cs="TH Sarabun New"/>
          <w:sz w:val="32"/>
          <w:szCs w:val="32"/>
          <w:cs/>
        </w:rPr>
        <w:t>และสอดคล้องกับบทคัดย่อ</w:t>
      </w:r>
      <w:r w:rsidR="00DE6919">
        <w:rPr>
          <w:rFonts w:ascii="TH Sarabun New" w:hAnsi="TH Sarabun New" w:cs="TH Sarabun New"/>
          <w:sz w:val="32"/>
          <w:szCs w:val="32"/>
          <w:highlight w:val="lightGray"/>
        </w:rPr>
        <w:t xml:space="preserve"> </w:t>
      </w:r>
      <w:r w:rsidR="006176CF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6176CF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6176CF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6176CF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6176CF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6176CF" w:rsidRPr="00B27CE5">
        <w:rPr>
          <w:rFonts w:ascii="TH Sarabun New" w:hAnsi="TH Sarabun New" w:cs="TH Sarabun New"/>
          <w:i/>
          <w:iCs/>
          <w:color w:val="FF0000"/>
        </w:rPr>
        <w:t>)</w:t>
      </w:r>
    </w:p>
    <w:p w:rsidR="00DA7349" w:rsidRPr="00DA7349" w:rsidRDefault="005D363A" w:rsidP="00885DEA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เนื้อหาของบทความ</w:t>
      </w:r>
      <w:r w:rsidR="00885DEA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885DEA" w:rsidRPr="00130189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 w:rsidR="00885D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ศึกษา </w:t>
      </w:r>
      <w:r w:rsidR="00B27CE5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43181B" w:rsidRDefault="00130189" w:rsidP="00885DE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ควรนำเสนอผลการ</w:t>
      </w:r>
      <w:r w:rsidR="00885DEA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130189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 w:rsidR="00885DEA"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 w:rsidR="00885DEA"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5DEA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885DEA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 w:rsidR="00885DEA">
        <w:rPr>
          <w:rFonts w:ascii="TH Sarabun New" w:hAnsi="TH Sarabun New" w:cs="TH Sarabun New" w:hint="cs"/>
          <w:sz w:val="32"/>
          <w:szCs w:val="32"/>
          <w:u w:val="single"/>
          <w:cs/>
        </w:rPr>
        <w:t>10 หน้า</w:t>
      </w:r>
      <w:r w:rsidR="00885DEA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 (ใช้ตัวอักษร </w:t>
      </w:r>
      <w:r w:rsidR="00885DEA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885DEA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885DEA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885DEA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885DEA" w:rsidRPr="00B27CE5">
        <w:rPr>
          <w:rFonts w:ascii="TH Sarabun New" w:hAnsi="TH Sarabun New" w:cs="TH Sarabun New"/>
          <w:i/>
          <w:iCs/>
          <w:color w:val="FF0000"/>
        </w:rPr>
        <w:t>)</w:t>
      </w:r>
      <w:r w:rsidR="00885DEA"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885DEA" w:rsidRPr="00885DEA" w:rsidRDefault="00885DEA" w:rsidP="00885DE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:rsidR="00D14EC6" w:rsidRDefault="00676452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  <w:r w:rsidR="00B27CE5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885DEA" w:rsidRPr="00885DEA" w:rsidRDefault="00D14EC6" w:rsidP="00885DEA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</w:t>
      </w:r>
      <w:r w:rsidR="00885DEA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D14EC6">
        <w:rPr>
          <w:rFonts w:ascii="TH Sarabun New" w:hAnsi="TH Sarabun New" w:cs="TH Sarabun New"/>
          <w:sz w:val="32"/>
          <w:szCs w:val="32"/>
          <w:cs/>
        </w:rPr>
        <w:t>เฉพาะประเด็นที่สำคัญ ๆ ให้ครบถ้วนตาม</w:t>
      </w:r>
      <w:r w:rsidR="00885DEA">
        <w:rPr>
          <w:rFonts w:ascii="TH Sarabun New" w:hAnsi="TH Sarabun New" w:cs="TH Sarabun New" w:hint="cs"/>
          <w:sz w:val="32"/>
          <w:szCs w:val="32"/>
          <w:cs/>
        </w:rPr>
        <w:t>ชื่อบทความ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5DEA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885DEA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 w:rsidR="00885DEA">
        <w:rPr>
          <w:rFonts w:ascii="TH Sarabun New" w:hAnsi="TH Sarabun New" w:cs="TH Sarabun New" w:hint="cs"/>
          <w:sz w:val="32"/>
          <w:szCs w:val="32"/>
          <w:u w:val="single"/>
          <w:cs/>
        </w:rPr>
        <w:t>2 หน้า</w:t>
      </w:r>
      <w:r w:rsidR="00885DEA" w:rsidRPr="00B27CE5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 xml:space="preserve"> </w:t>
      </w:r>
      <w:r w:rsidR="00885DEA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885DEA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885DEA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885DEA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885DEA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885DEA" w:rsidRPr="00B27CE5">
        <w:rPr>
          <w:rFonts w:ascii="TH Sarabun New" w:hAnsi="TH Sarabun New" w:cs="TH Sarabun New"/>
          <w:i/>
          <w:iCs/>
          <w:color w:val="FF0000"/>
        </w:rPr>
        <w:t>)</w:t>
      </w:r>
      <w:r w:rsidR="00885DEA"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C71CE5" w:rsidRDefault="00C71CE5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906FA3" w:rsidRPr="00DA7349" w:rsidRDefault="000D6AE4" w:rsidP="00906FA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="00906FA3">
        <w:rPr>
          <w:rFonts w:ascii="TH Sarabun New" w:hAnsi="TH Sarabun New" w:cs="TH Sarabun New" w:hint="cs"/>
          <w:b/>
          <w:bCs/>
          <w:sz w:val="32"/>
          <w:szCs w:val="32"/>
          <w:cs/>
        </w:rPr>
        <w:t>เชิงนโยบาย (ถ้ามี)</w:t>
      </w:r>
      <w:r w:rsidR="00C46A25"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906FA3" w:rsidRPr="00DE6919" w:rsidRDefault="00885DEA" w:rsidP="00906FA3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1 หน้า</w:t>
      </w:r>
      <w:r w:rsidR="00906FA3"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FA3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06FA3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06FA3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06FA3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06FA3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06FA3" w:rsidRPr="00B27CE5">
        <w:rPr>
          <w:rFonts w:ascii="TH Sarabun New" w:hAnsi="TH Sarabun New" w:cs="TH Sarabun New"/>
          <w:i/>
          <w:iCs/>
          <w:color w:val="FF0000"/>
        </w:rPr>
        <w:t>)</w:t>
      </w:r>
      <w:r w:rsidR="00906FA3"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906FA3" w:rsidRDefault="00906FA3" w:rsidP="00094BA3">
      <w:pPr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906FA3" w:rsidRPr="00DA7349" w:rsidRDefault="00906FA3" w:rsidP="00906FA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เชิงปฏิบัติ </w:t>
      </w:r>
      <w:r w:rsidR="00B27CE5" w:rsidRPr="00B27CE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906FA3" w:rsidRPr="00DE6919" w:rsidRDefault="00885DEA" w:rsidP="00906FA3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2 หน้า</w:t>
      </w:r>
      <w:r w:rsidR="00906FA3" w:rsidRPr="00DA7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FA3" w:rsidRPr="00B27CE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06FA3" w:rsidRPr="00B27CE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06FA3" w:rsidRPr="00B27CE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06FA3" w:rsidRPr="00B27CE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06FA3" w:rsidRPr="00B27CE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06FA3" w:rsidRPr="00B27CE5">
        <w:rPr>
          <w:rFonts w:ascii="TH Sarabun New" w:hAnsi="TH Sarabun New" w:cs="TH Sarabun New"/>
          <w:i/>
          <w:iCs/>
          <w:color w:val="FF0000"/>
        </w:rPr>
        <w:t>)</w:t>
      </w:r>
      <w:r w:rsidR="00906FA3" w:rsidRPr="00B27CE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1E2E92" w:rsidRPr="00885DEA" w:rsidRDefault="001E2E92" w:rsidP="001E2E92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C639C4" w:rsidRDefault="001E2E92" w:rsidP="00D561E4">
      <w:pPr>
        <w:jc w:val="both"/>
        <w:rPr>
          <w:rFonts w:ascii="TH Sarabun New" w:hAnsi="TH Sarabun New" w:cs="TH Sarabun New"/>
          <w:sz w:val="32"/>
          <w:szCs w:val="32"/>
        </w:rPr>
      </w:pPr>
      <w:r w:rsidRPr="00625DC1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CE304B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 w:rsidR="00CE304B">
        <w:rPr>
          <w:rFonts w:ascii="TH Sarabun New" w:hAnsi="TH Sarabun New" w:cs="TH Sarabun New"/>
          <w:sz w:val="32"/>
          <w:szCs w:val="32"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 w:rsidR="00D561E4">
        <w:rPr>
          <w:rFonts w:ascii="TH Sarabun New" w:hAnsi="TH Sarabun New" w:cs="TH Sarabun New"/>
          <w:sz w:val="32"/>
          <w:szCs w:val="32"/>
        </w:rPr>
        <w:t xml:space="preserve"> </w:t>
      </w:r>
      <w:r w:rsidR="00D561E4"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 w:rsidR="00D561E4"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 w:rsidR="00B27CE5">
        <w:rPr>
          <w:rFonts w:ascii="TH Sarabun New" w:hAnsi="TH Sarabun New" w:cs="TH Sarabun New"/>
          <w:sz w:val="32"/>
          <w:szCs w:val="32"/>
        </w:rPr>
        <w:t xml:space="preserve"> </w:t>
      </w:r>
      <w:r w:rsidR="00625DC1">
        <w:rPr>
          <w:rFonts w:ascii="TH Sarabun New" w:hAnsi="TH Sarabun New" w:cs="TH Sarabun New"/>
          <w:sz w:val="32"/>
          <w:szCs w:val="32"/>
        </w:rPr>
        <w:t xml:space="preserve">         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B27CE5" w:rsidRPr="00B27CE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B27CE5" w:rsidRPr="00B27CE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E304B" w:rsidRDefault="00CE304B" w:rsidP="00D561E4">
      <w:pPr>
        <w:jc w:val="both"/>
        <w:rPr>
          <w:rFonts w:ascii="TH Sarabun New" w:hAnsi="TH Sarabun New" w:cs="TH Sarabun New"/>
          <w:sz w:val="32"/>
          <w:szCs w:val="32"/>
        </w:rPr>
      </w:pPr>
    </w:p>
    <w:p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</w:t>
      </w:r>
      <w:proofErr w:type="spellStart"/>
      <w:r w:rsidRPr="00A65DAA">
        <w:rPr>
          <w:rFonts w:ascii="TH Sarabun New" w:hAnsi="TH Sarabun New" w:cs="TH Sarabun New"/>
          <w:sz w:val="32"/>
          <w:szCs w:val="32"/>
        </w:rPr>
        <w:t>stat.php</w:t>
      </w:r>
      <w:proofErr w:type="spellEnd"/>
    </w:p>
    <w:p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</w:t>
      </w:r>
      <w:proofErr w:type="spellStart"/>
      <w:r w:rsidRPr="00A65DA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A65DAA">
        <w:rPr>
          <w:rFonts w:ascii="TH Sarabun New" w:hAnsi="TH Sarabun New" w:cs="TH Sarabun New"/>
          <w:sz w:val="32"/>
          <w:szCs w:val="32"/>
          <w:cs/>
        </w:rPr>
        <w:t>ชิ่ง.</w:t>
      </w:r>
    </w:p>
    <w:p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 w:rsidR="00CF66B3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="00CF66B3"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>,</w:t>
      </w:r>
      <w:r w:rsidR="00CF66B3" w:rsidRPr="00CF66B3">
        <w:rPr>
          <w:rFonts w:ascii="TH Sarabun New" w:hAnsi="TH Sarabun New" w:cs="TH Sarabun New"/>
          <w:sz w:val="32"/>
          <w:szCs w:val="32"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="00CF66B3"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Pr="001869A1">
        <w:rPr>
          <w:rFonts w:ascii="TH Sarabun New" w:hAnsi="TH Sarabun New" w:cs="TH Sarabun New"/>
          <w:sz w:val="32"/>
          <w:szCs w:val="32"/>
        </w:rPr>
        <w:t xml:space="preserve">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="001869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:rsidR="00A65DAA" w:rsidRP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 w:rsidR="001869A1"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="001869A1"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</w:p>
    <w:sectPr w:rsidR="00A65DAA" w:rsidRPr="001869A1" w:rsidSect="000D6D0F">
      <w:headerReference w:type="default" r:id="rId8"/>
      <w:footerReference w:type="default" r:id="rId9"/>
      <w:pgSz w:w="11909" w:h="16834" w:code="9"/>
      <w:pgMar w:top="1800" w:right="1440" w:bottom="1440" w:left="21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88" w:rsidRDefault="001C4A88" w:rsidP="00F751C8">
      <w:r>
        <w:separator/>
      </w:r>
    </w:p>
  </w:endnote>
  <w:endnote w:type="continuationSeparator" w:id="0">
    <w:p w:rsidR="001C4A88" w:rsidRDefault="001C4A88" w:rsidP="00F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8"/>
      <w:gridCol w:w="4231"/>
    </w:tblGrid>
    <w:tr w:rsidR="00F5533D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F5533D" w:rsidRDefault="00F5533D">
          <w:pPr>
            <w:pStyle w:val="a7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F5533D" w:rsidRDefault="00F5533D">
          <w:pPr>
            <w:pStyle w:val="a7"/>
            <w:jc w:val="right"/>
            <w:rPr>
              <w:caps/>
              <w:sz w:val="22"/>
              <w:szCs w:val="22"/>
            </w:rPr>
          </w:pPr>
        </w:p>
      </w:tc>
    </w:tr>
    <w:tr w:rsidR="00F5533D">
      <w:trPr>
        <w:jc w:val="center"/>
      </w:trPr>
      <w:sdt>
        <w:sdtPr>
          <w:rPr>
            <w:rFonts w:ascii="TH Sarabun New" w:eastAsiaTheme="majorEastAsia" w:hAnsi="TH Sarabun New" w:cs="TH Sarabun New"/>
            <w:sz w:val="32"/>
            <w:szCs w:val="32"/>
          </w:rPr>
          <w:alias w:val="ผู้เขียน"/>
          <w:tag w:val=""/>
          <w:id w:val="1534151868"/>
          <w:placeholder>
            <w:docPart w:val="3648B87A92A540D28321EC3A1BB381E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5533D" w:rsidRDefault="00F5533D">
              <w:pPr>
                <w:pStyle w:val="a9"/>
                <w:rPr>
                  <w:caps/>
                  <w:color w:val="808080" w:themeColor="background1" w:themeShade="80"/>
                  <w:sz w:val="22"/>
                  <w:szCs w:val="22"/>
                </w:rPr>
              </w:pPr>
              <w:r w:rsidRPr="00F5533D">
                <w:rPr>
                  <w:rFonts w:ascii="TH Sarabun New" w:eastAsiaTheme="majorEastAsia" w:hAnsi="TH Sarabun New" w:cs="TH Sarabun New"/>
                  <w:sz w:val="32"/>
                  <w:szCs w:val="32"/>
                  <w:cs/>
                </w:rPr>
                <w:t>บทความวิชาการ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5533D" w:rsidRDefault="00F5533D">
          <w:pPr>
            <w:pStyle w:val="a9"/>
            <w:jc w:val="right"/>
            <w:rPr>
              <w:caps/>
              <w:color w:val="808080" w:themeColor="background1" w:themeShade="80"/>
              <w:sz w:val="22"/>
              <w:szCs w:val="22"/>
            </w:rPr>
          </w:pPr>
          <w:r>
            <w:rPr>
              <w:caps/>
              <w:color w:val="808080" w:themeColor="background1" w:themeShade="80"/>
              <w:sz w:val="22"/>
              <w:szCs w:val="22"/>
            </w:rPr>
            <w:fldChar w:fldCharType="begin"/>
          </w:r>
          <w:r>
            <w:rPr>
              <w:caps/>
              <w:color w:val="808080" w:themeColor="background1" w:themeShade="80"/>
              <w:sz w:val="22"/>
              <w:szCs w:val="22"/>
            </w:rPr>
            <w:instrText>PAGE   \* MERGEFORMAT</w:instrTex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separate"/>
          </w:r>
          <w:r>
            <w:rPr>
              <w:caps/>
              <w:color w:val="808080" w:themeColor="background1" w:themeShade="80"/>
              <w:sz w:val="22"/>
              <w:szCs w:val="22"/>
              <w:lang w:val="th-TH"/>
            </w:rPr>
            <w:t>2</w: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end"/>
          </w:r>
        </w:p>
      </w:tc>
    </w:tr>
  </w:tbl>
  <w:p w:rsidR="0006578C" w:rsidRDefault="000657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88" w:rsidRDefault="001C4A88" w:rsidP="00F751C8">
      <w:r>
        <w:separator/>
      </w:r>
    </w:p>
  </w:footnote>
  <w:footnote w:type="continuationSeparator" w:id="0">
    <w:p w:rsidR="001C4A88" w:rsidRDefault="001C4A88" w:rsidP="00F7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5A" w:rsidRDefault="00EE2E96" w:rsidP="000E425A">
    <w:pPr>
      <w:rPr>
        <w:rFonts w:ascii="TH Sarabun New" w:hAnsi="TH Sarabun New" w:cs="TH Sarabun New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86B62C" wp14:editId="4D079D9C">
          <wp:simplePos x="0" y="0"/>
          <wp:positionH relativeFrom="column">
            <wp:posOffset>4552950</wp:posOffset>
          </wp:positionH>
          <wp:positionV relativeFrom="paragraph">
            <wp:posOffset>-84455</wp:posOffset>
          </wp:positionV>
          <wp:extent cx="706120" cy="723900"/>
          <wp:effectExtent l="0" t="0" r="0" b="0"/>
          <wp:wrapThrough wrapText="bothSides">
            <wp:wrapPolygon edited="0">
              <wp:start x="6993" y="0"/>
              <wp:lineTo x="0" y="3411"/>
              <wp:lineTo x="0" y="14779"/>
              <wp:lineTo x="1748" y="18189"/>
              <wp:lineTo x="5827" y="21032"/>
              <wp:lineTo x="6410" y="21032"/>
              <wp:lineTo x="14568" y="21032"/>
              <wp:lineTo x="15151" y="21032"/>
              <wp:lineTo x="19230" y="18189"/>
              <wp:lineTo x="20978" y="13642"/>
              <wp:lineTo x="20978" y="6253"/>
              <wp:lineTo x="17482" y="1705"/>
              <wp:lineTo x="13403" y="0"/>
              <wp:lineTo x="6993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s/>
      </w:rPr>
      <w:t>รายงานสืบเนื่องจากการประชุม</w:t>
    </w:r>
    <w:r w:rsidR="000E425A">
      <w:rPr>
        <w:rFonts w:ascii="TH Sarabun New" w:hAnsi="TH Sarabun New" w:cs="TH Sarabun New"/>
        <w:sz w:val="22"/>
        <w:cs/>
      </w:rPr>
      <w:t>วิชาการระดับชาติ</w:t>
    </w:r>
    <w:r w:rsidR="00FA1FAE">
      <w:rPr>
        <w:rFonts w:ascii="TH Sarabun New" w:hAnsi="TH Sarabun New" w:cs="TH Sarabun New" w:hint="cs"/>
        <w:sz w:val="22"/>
        <w:cs/>
      </w:rPr>
      <w:t xml:space="preserve"> </w:t>
    </w:r>
    <w:r w:rsidR="00FA1FAE">
      <w:rPr>
        <w:rFonts w:ascii="TH Sarabun New" w:hAnsi="TH Sarabun New" w:cs="TH Sarabun New"/>
        <w:sz w:val="22"/>
        <w:cs/>
      </w:rPr>
      <w:t>ราชพฤกษ์</w:t>
    </w:r>
    <w:r w:rsidR="00FA1FAE">
      <w:rPr>
        <w:rFonts w:ascii="TH Sarabun New" w:hAnsi="TH Sarabun New" w:cs="TH Sarabun New" w:hint="cs"/>
        <w:sz w:val="22"/>
        <w:cs/>
      </w:rPr>
      <w:t xml:space="preserve">วิชาการ ครั้งที่ </w:t>
    </w:r>
    <w:r w:rsidR="00D01CFB">
      <w:rPr>
        <w:rFonts w:ascii="TH Sarabun New" w:hAnsi="TH Sarabun New" w:cs="TH Sarabun New" w:hint="cs"/>
        <w:sz w:val="22"/>
        <w:cs/>
      </w:rPr>
      <w:t>3</w:t>
    </w:r>
  </w:p>
  <w:p w:rsidR="00EE2E96" w:rsidRDefault="000C6E88" w:rsidP="000E425A">
    <w:pPr>
      <w:rPr>
        <w:rFonts w:ascii="TH Sarabun New" w:hAnsi="TH Sarabun New" w:cs="TH Sarabun New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64B87" wp14:editId="15FC5C6D">
              <wp:simplePos x="0" y="0"/>
              <wp:positionH relativeFrom="column">
                <wp:posOffset>0</wp:posOffset>
              </wp:positionH>
              <wp:positionV relativeFrom="paragraph">
                <wp:posOffset>450850</wp:posOffset>
              </wp:positionV>
              <wp:extent cx="5267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11F56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5pt" to="414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" strokecolor="black [3040]"/>
          </w:pict>
        </mc:Fallback>
      </mc:AlternateContent>
    </w:r>
    <w:r w:rsidR="000E425A">
      <w:rPr>
        <w:rFonts w:ascii="TH Sarabun New" w:hAnsi="TH Sarabun New" w:cs="TH Sarabun New"/>
        <w:cs/>
      </w:rPr>
      <w:t>วัน</w:t>
    </w:r>
    <w:r w:rsidR="00D01CFB">
      <w:rPr>
        <w:rFonts w:ascii="TH Sarabun New" w:hAnsi="TH Sarabun New" w:cs="TH Sarabun New" w:hint="cs"/>
        <w:cs/>
      </w:rPr>
      <w:t>พุธ</w:t>
    </w:r>
    <w:r w:rsidR="00D01CFB">
      <w:rPr>
        <w:rFonts w:ascii="TH Sarabun New" w:hAnsi="TH Sarabun New" w:cs="TH Sarabun New"/>
        <w:cs/>
      </w:rPr>
      <w:t xml:space="preserve">ที่ </w:t>
    </w:r>
    <w:r w:rsidR="00D01CFB">
      <w:rPr>
        <w:rFonts w:ascii="TH Sarabun New" w:hAnsi="TH Sarabun New" w:cs="TH Sarabun New" w:hint="cs"/>
        <w:cs/>
      </w:rPr>
      <w:t>15</w:t>
    </w:r>
    <w:r w:rsidR="00D01CFB">
      <w:rPr>
        <w:rFonts w:ascii="TH Sarabun New" w:hAnsi="TH Sarabun New" w:cs="TH Sarabun New"/>
        <w:cs/>
      </w:rPr>
      <w:t xml:space="preserve"> </w:t>
    </w:r>
    <w:r w:rsidR="00D01CFB">
      <w:rPr>
        <w:rFonts w:ascii="TH Sarabun New" w:hAnsi="TH Sarabun New" w:cs="TH Sarabun New" w:hint="cs"/>
        <w:cs/>
      </w:rPr>
      <w:t>มกราคม</w:t>
    </w:r>
    <w:r w:rsidR="000E425A">
      <w:rPr>
        <w:rFonts w:ascii="TH Sarabun New" w:hAnsi="TH Sarabun New" w:cs="TH Sarabun New"/>
        <w:cs/>
      </w:rPr>
      <w:t xml:space="preserve"> 256</w:t>
    </w:r>
    <w:r w:rsidR="00D01CFB">
      <w:rPr>
        <w:rFonts w:ascii="TH Sarabun New" w:hAnsi="TH Sarabun New" w:cs="TH Sarabun New"/>
      </w:rPr>
      <w:t>8</w:t>
    </w:r>
  </w:p>
  <w:p w:rsidR="0025570F" w:rsidRDefault="0025570F" w:rsidP="000E425A">
    <w:pPr>
      <w:rPr>
        <w:rFonts w:ascii="TH Sarabun New" w:hAnsi="TH Sarabun New" w:cs="TH Sarabun New"/>
      </w:rPr>
    </w:pPr>
  </w:p>
  <w:p w:rsidR="0025570F" w:rsidRDefault="0025570F" w:rsidP="000E425A">
    <w:pPr>
      <w:rPr>
        <w:rFonts w:ascii="TH Sarabun New" w:hAnsi="TH Sarabun New" w:cs="TH Sarabun New"/>
      </w:rPr>
    </w:pPr>
  </w:p>
  <w:p w:rsidR="000D6D0F" w:rsidRPr="00E054C5" w:rsidRDefault="000D6D0F" w:rsidP="000E425A">
    <w:pPr>
      <w:rPr>
        <w:rFonts w:ascii="TH Sarabun New" w:hAnsi="TH Sarabun New" w:cs="TH Sarabun New"/>
        <w:sz w:val="32"/>
        <w:szCs w:val="32"/>
        <w:cs/>
      </w:rPr>
    </w:pPr>
    <w:r>
      <w:rPr>
        <w:rFonts w:ascii="TH Sarabun New" w:hAnsi="TH Sarabun New" w:cs="TH Sarabun New" w:hint="cs"/>
        <w:noProof/>
        <w:sz w:val="32"/>
        <w:szCs w:val="32"/>
      </w:rPr>
      <w:drawing>
        <wp:inline distT="0" distB="0" distL="0" distR="0" wp14:anchorId="28B56091" wp14:editId="51466AEC">
          <wp:extent cx="5824855" cy="82365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ใช้จริง) โลโก้ 15 ปี วิชาการ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55" cy="82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875"/>
    <w:multiLevelType w:val="hybridMultilevel"/>
    <w:tmpl w:val="B4AEF954"/>
    <w:lvl w:ilvl="0" w:tplc="B7444424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980"/>
    <w:multiLevelType w:val="hybridMultilevel"/>
    <w:tmpl w:val="EAA8B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321"/>
    <w:multiLevelType w:val="hybridMultilevel"/>
    <w:tmpl w:val="61068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17CE2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05134"/>
    <w:multiLevelType w:val="hybridMultilevel"/>
    <w:tmpl w:val="21B6C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363"/>
    <w:multiLevelType w:val="hybridMultilevel"/>
    <w:tmpl w:val="61F8BF1E"/>
    <w:lvl w:ilvl="0" w:tplc="899A54E8">
      <w:start w:val="1"/>
      <w:numFmt w:val="decimal"/>
      <w:lvlText w:val="%1."/>
      <w:lvlJc w:val="left"/>
      <w:pPr>
        <w:ind w:left="0"/>
      </w:pPr>
      <w:rPr>
        <w:rFonts w:ascii="TH Sarabun New" w:eastAsia="Calibri" w:hAnsi="TH Sarabun New" w:cs="TH Sarabun New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9A984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90991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C04C9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F4D36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24741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8623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CA120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F4473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3341A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64E48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44C77"/>
    <w:multiLevelType w:val="hybridMultilevel"/>
    <w:tmpl w:val="696A7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1554"/>
    <w:multiLevelType w:val="hybridMultilevel"/>
    <w:tmpl w:val="BA1C3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59"/>
    <w:rsid w:val="00006C09"/>
    <w:rsid w:val="00007E38"/>
    <w:rsid w:val="00013EFF"/>
    <w:rsid w:val="00020C99"/>
    <w:rsid w:val="00034997"/>
    <w:rsid w:val="00045D5E"/>
    <w:rsid w:val="0005336D"/>
    <w:rsid w:val="000551B2"/>
    <w:rsid w:val="0006525E"/>
    <w:rsid w:val="0006578C"/>
    <w:rsid w:val="00077117"/>
    <w:rsid w:val="00082681"/>
    <w:rsid w:val="0009424B"/>
    <w:rsid w:val="00094BA3"/>
    <w:rsid w:val="000C03C2"/>
    <w:rsid w:val="000C6E88"/>
    <w:rsid w:val="000C7158"/>
    <w:rsid w:val="000C7DBB"/>
    <w:rsid w:val="000D066C"/>
    <w:rsid w:val="000D6AE4"/>
    <w:rsid w:val="000D6D0F"/>
    <w:rsid w:val="000E425A"/>
    <w:rsid w:val="00103341"/>
    <w:rsid w:val="00107C54"/>
    <w:rsid w:val="00112A6F"/>
    <w:rsid w:val="001277CF"/>
    <w:rsid w:val="00130189"/>
    <w:rsid w:val="00130923"/>
    <w:rsid w:val="00143DB9"/>
    <w:rsid w:val="00146E67"/>
    <w:rsid w:val="001523E8"/>
    <w:rsid w:val="00153B1F"/>
    <w:rsid w:val="0016202F"/>
    <w:rsid w:val="00163573"/>
    <w:rsid w:val="0016614E"/>
    <w:rsid w:val="001869A1"/>
    <w:rsid w:val="0019440F"/>
    <w:rsid w:val="001A514A"/>
    <w:rsid w:val="001A6F1B"/>
    <w:rsid w:val="001B0C86"/>
    <w:rsid w:val="001B13F3"/>
    <w:rsid w:val="001B57C3"/>
    <w:rsid w:val="001C4A88"/>
    <w:rsid w:val="001C66E6"/>
    <w:rsid w:val="001C6AD1"/>
    <w:rsid w:val="001D53B5"/>
    <w:rsid w:val="001E2E92"/>
    <w:rsid w:val="00204213"/>
    <w:rsid w:val="002415C7"/>
    <w:rsid w:val="00241E7B"/>
    <w:rsid w:val="0025570F"/>
    <w:rsid w:val="00280DD0"/>
    <w:rsid w:val="00292727"/>
    <w:rsid w:val="002A4E75"/>
    <w:rsid w:val="002B0020"/>
    <w:rsid w:val="002B715A"/>
    <w:rsid w:val="002C5CD9"/>
    <w:rsid w:val="002D5204"/>
    <w:rsid w:val="002E0FF9"/>
    <w:rsid w:val="002E6D57"/>
    <w:rsid w:val="002F5352"/>
    <w:rsid w:val="0030041D"/>
    <w:rsid w:val="00301F1A"/>
    <w:rsid w:val="00303314"/>
    <w:rsid w:val="0031048F"/>
    <w:rsid w:val="00315A90"/>
    <w:rsid w:val="003256A3"/>
    <w:rsid w:val="003261F5"/>
    <w:rsid w:val="00336B0B"/>
    <w:rsid w:val="003377DC"/>
    <w:rsid w:val="00354C3A"/>
    <w:rsid w:val="00374089"/>
    <w:rsid w:val="00374887"/>
    <w:rsid w:val="0039773A"/>
    <w:rsid w:val="003B0BB9"/>
    <w:rsid w:val="003B125F"/>
    <w:rsid w:val="003B2394"/>
    <w:rsid w:val="003C3EDB"/>
    <w:rsid w:val="003C5499"/>
    <w:rsid w:val="003C6C22"/>
    <w:rsid w:val="003D08F1"/>
    <w:rsid w:val="003D0D9D"/>
    <w:rsid w:val="003D7A8A"/>
    <w:rsid w:val="003E2AEF"/>
    <w:rsid w:val="003E4A7A"/>
    <w:rsid w:val="003E5C60"/>
    <w:rsid w:val="003E5E79"/>
    <w:rsid w:val="0041018C"/>
    <w:rsid w:val="0041415E"/>
    <w:rsid w:val="00414E5F"/>
    <w:rsid w:val="00417272"/>
    <w:rsid w:val="0043181B"/>
    <w:rsid w:val="004515FE"/>
    <w:rsid w:val="004551A0"/>
    <w:rsid w:val="00482458"/>
    <w:rsid w:val="00484B54"/>
    <w:rsid w:val="004A28E7"/>
    <w:rsid w:val="004B2E36"/>
    <w:rsid w:val="004B5A89"/>
    <w:rsid w:val="004E1619"/>
    <w:rsid w:val="004F085E"/>
    <w:rsid w:val="004F27C9"/>
    <w:rsid w:val="00501360"/>
    <w:rsid w:val="00507A2F"/>
    <w:rsid w:val="00523516"/>
    <w:rsid w:val="00530F66"/>
    <w:rsid w:val="00532648"/>
    <w:rsid w:val="005810A0"/>
    <w:rsid w:val="005838E7"/>
    <w:rsid w:val="005A1BAB"/>
    <w:rsid w:val="005B6C5B"/>
    <w:rsid w:val="005D363A"/>
    <w:rsid w:val="005D76AA"/>
    <w:rsid w:val="005E1F0F"/>
    <w:rsid w:val="005F2420"/>
    <w:rsid w:val="006012FE"/>
    <w:rsid w:val="00605051"/>
    <w:rsid w:val="0060798B"/>
    <w:rsid w:val="006176CF"/>
    <w:rsid w:val="00625DC1"/>
    <w:rsid w:val="00644B1D"/>
    <w:rsid w:val="0064751B"/>
    <w:rsid w:val="00652D16"/>
    <w:rsid w:val="00676452"/>
    <w:rsid w:val="006768CB"/>
    <w:rsid w:val="006A4DF7"/>
    <w:rsid w:val="006A66CA"/>
    <w:rsid w:val="006C0B79"/>
    <w:rsid w:val="006C597F"/>
    <w:rsid w:val="006D6117"/>
    <w:rsid w:val="006E1A8F"/>
    <w:rsid w:val="007062AD"/>
    <w:rsid w:val="0070799D"/>
    <w:rsid w:val="0072050E"/>
    <w:rsid w:val="00723282"/>
    <w:rsid w:val="0073232C"/>
    <w:rsid w:val="00740980"/>
    <w:rsid w:val="00747F0B"/>
    <w:rsid w:val="00771D55"/>
    <w:rsid w:val="007A258E"/>
    <w:rsid w:val="007A3795"/>
    <w:rsid w:val="007D5832"/>
    <w:rsid w:val="007D643C"/>
    <w:rsid w:val="007E1098"/>
    <w:rsid w:val="007E5054"/>
    <w:rsid w:val="007F3FA4"/>
    <w:rsid w:val="00804DEF"/>
    <w:rsid w:val="008349A2"/>
    <w:rsid w:val="00845A81"/>
    <w:rsid w:val="008665CC"/>
    <w:rsid w:val="0086734B"/>
    <w:rsid w:val="008715DE"/>
    <w:rsid w:val="00876113"/>
    <w:rsid w:val="008803B5"/>
    <w:rsid w:val="008844F0"/>
    <w:rsid w:val="00885DEA"/>
    <w:rsid w:val="0089571D"/>
    <w:rsid w:val="008A4FE2"/>
    <w:rsid w:val="008A698D"/>
    <w:rsid w:val="008B02A2"/>
    <w:rsid w:val="008B1009"/>
    <w:rsid w:val="008C65AB"/>
    <w:rsid w:val="008D4C9A"/>
    <w:rsid w:val="008E692C"/>
    <w:rsid w:val="00901F62"/>
    <w:rsid w:val="00906FA3"/>
    <w:rsid w:val="00923E38"/>
    <w:rsid w:val="009273E5"/>
    <w:rsid w:val="0094180E"/>
    <w:rsid w:val="00941B47"/>
    <w:rsid w:val="009434C5"/>
    <w:rsid w:val="0096129C"/>
    <w:rsid w:val="00981ED1"/>
    <w:rsid w:val="00986960"/>
    <w:rsid w:val="009933C6"/>
    <w:rsid w:val="009A405E"/>
    <w:rsid w:val="009A409C"/>
    <w:rsid w:val="009A52A6"/>
    <w:rsid w:val="009C50FE"/>
    <w:rsid w:val="00A13683"/>
    <w:rsid w:val="00A165E7"/>
    <w:rsid w:val="00A17806"/>
    <w:rsid w:val="00A33429"/>
    <w:rsid w:val="00A348A0"/>
    <w:rsid w:val="00A36DC4"/>
    <w:rsid w:val="00A43B9E"/>
    <w:rsid w:val="00A55931"/>
    <w:rsid w:val="00A61AC5"/>
    <w:rsid w:val="00A62666"/>
    <w:rsid w:val="00A65DAA"/>
    <w:rsid w:val="00A70649"/>
    <w:rsid w:val="00A72DFB"/>
    <w:rsid w:val="00A838B1"/>
    <w:rsid w:val="00A85E24"/>
    <w:rsid w:val="00A8670D"/>
    <w:rsid w:val="00A91DCD"/>
    <w:rsid w:val="00AA79C1"/>
    <w:rsid w:val="00AB4D11"/>
    <w:rsid w:val="00AC0E09"/>
    <w:rsid w:val="00AD06B3"/>
    <w:rsid w:val="00AE2D3D"/>
    <w:rsid w:val="00AE3979"/>
    <w:rsid w:val="00AE747B"/>
    <w:rsid w:val="00B011E2"/>
    <w:rsid w:val="00B038FD"/>
    <w:rsid w:val="00B10248"/>
    <w:rsid w:val="00B13B0E"/>
    <w:rsid w:val="00B20225"/>
    <w:rsid w:val="00B27CE5"/>
    <w:rsid w:val="00B5148E"/>
    <w:rsid w:val="00B74FE0"/>
    <w:rsid w:val="00B91159"/>
    <w:rsid w:val="00B978B4"/>
    <w:rsid w:val="00BA269B"/>
    <w:rsid w:val="00BA3883"/>
    <w:rsid w:val="00BB06B9"/>
    <w:rsid w:val="00BB6C7B"/>
    <w:rsid w:val="00BD26FB"/>
    <w:rsid w:val="00BD4B9A"/>
    <w:rsid w:val="00C044D4"/>
    <w:rsid w:val="00C06F12"/>
    <w:rsid w:val="00C07BF0"/>
    <w:rsid w:val="00C177E5"/>
    <w:rsid w:val="00C46A25"/>
    <w:rsid w:val="00C47C64"/>
    <w:rsid w:val="00C509D6"/>
    <w:rsid w:val="00C54DB4"/>
    <w:rsid w:val="00C639C4"/>
    <w:rsid w:val="00C71CE5"/>
    <w:rsid w:val="00C72533"/>
    <w:rsid w:val="00C772C8"/>
    <w:rsid w:val="00CB35A1"/>
    <w:rsid w:val="00CD34A8"/>
    <w:rsid w:val="00CD4937"/>
    <w:rsid w:val="00CD7C98"/>
    <w:rsid w:val="00CE304B"/>
    <w:rsid w:val="00CF4C54"/>
    <w:rsid w:val="00CF66B3"/>
    <w:rsid w:val="00D01CFB"/>
    <w:rsid w:val="00D04075"/>
    <w:rsid w:val="00D10ABB"/>
    <w:rsid w:val="00D14EC6"/>
    <w:rsid w:val="00D166C9"/>
    <w:rsid w:val="00D1751B"/>
    <w:rsid w:val="00D23FA9"/>
    <w:rsid w:val="00D27849"/>
    <w:rsid w:val="00D339DA"/>
    <w:rsid w:val="00D3443C"/>
    <w:rsid w:val="00D412EA"/>
    <w:rsid w:val="00D4770D"/>
    <w:rsid w:val="00D561E4"/>
    <w:rsid w:val="00D62968"/>
    <w:rsid w:val="00D64F70"/>
    <w:rsid w:val="00DA7349"/>
    <w:rsid w:val="00DB74AE"/>
    <w:rsid w:val="00DD0441"/>
    <w:rsid w:val="00DD4878"/>
    <w:rsid w:val="00DE2454"/>
    <w:rsid w:val="00DE26D1"/>
    <w:rsid w:val="00DE6919"/>
    <w:rsid w:val="00E01FA7"/>
    <w:rsid w:val="00E054C5"/>
    <w:rsid w:val="00E1084A"/>
    <w:rsid w:val="00E1587A"/>
    <w:rsid w:val="00E171C4"/>
    <w:rsid w:val="00E366A1"/>
    <w:rsid w:val="00E40908"/>
    <w:rsid w:val="00E44736"/>
    <w:rsid w:val="00E46BCE"/>
    <w:rsid w:val="00E47C50"/>
    <w:rsid w:val="00E50D7E"/>
    <w:rsid w:val="00E54525"/>
    <w:rsid w:val="00E5768A"/>
    <w:rsid w:val="00E7617A"/>
    <w:rsid w:val="00E82687"/>
    <w:rsid w:val="00E87ED4"/>
    <w:rsid w:val="00E95170"/>
    <w:rsid w:val="00E9625E"/>
    <w:rsid w:val="00E9649C"/>
    <w:rsid w:val="00EA1E1E"/>
    <w:rsid w:val="00EC188C"/>
    <w:rsid w:val="00EC284D"/>
    <w:rsid w:val="00ED0D0D"/>
    <w:rsid w:val="00ED2996"/>
    <w:rsid w:val="00EE2E96"/>
    <w:rsid w:val="00EE74E4"/>
    <w:rsid w:val="00EF77F3"/>
    <w:rsid w:val="00F22849"/>
    <w:rsid w:val="00F236F0"/>
    <w:rsid w:val="00F338AE"/>
    <w:rsid w:val="00F5533D"/>
    <w:rsid w:val="00F623B2"/>
    <w:rsid w:val="00F70FB4"/>
    <w:rsid w:val="00F751C8"/>
    <w:rsid w:val="00F7579A"/>
    <w:rsid w:val="00F769EF"/>
    <w:rsid w:val="00F85BDA"/>
    <w:rsid w:val="00FA1FAE"/>
    <w:rsid w:val="00FA2E88"/>
    <w:rsid w:val="00FA3169"/>
    <w:rsid w:val="00FB3FF8"/>
    <w:rsid w:val="00FB7B99"/>
    <w:rsid w:val="00FD4BE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78B25"/>
  <w15:docId w15:val="{1E6DBB2A-5FFF-4976-8B79-BD75AED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FA7"/>
    <w:pPr>
      <w:jc w:val="left"/>
    </w:pPr>
    <w:rPr>
      <w:rFonts w:ascii="Cordia New" w:eastAsia="Times New Roman" w:hAnsi="Cordia New" w:cs="CordiaUPC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751C8"/>
    <w:pPr>
      <w:spacing w:before="100" w:beforeAutospacing="1" w:after="100" w:afterAutospacing="1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51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751C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751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751C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F751C8"/>
    <w:rPr>
      <w:rFonts w:ascii="AngsanaUPC" w:hAnsi="AngsanaUPC" w:cs="AngsanaUP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F751C8"/>
    <w:pPr>
      <w:jc w:val="both"/>
    </w:pPr>
    <w:rPr>
      <w:rFonts w:ascii="CordiaUPC" w:eastAsia="Cordia New" w:hAnsi="Cordi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F751C8"/>
    <w:rPr>
      <w:rFonts w:ascii="CordiaUPC" w:eastAsia="Cordia New" w:hAnsi="CordiaUPC" w:cs="CordiaUPC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F751C8"/>
    <w:pPr>
      <w:spacing w:after="120"/>
    </w:pPr>
    <w:rPr>
      <w:rFonts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F751C8"/>
    <w:rPr>
      <w:rFonts w:ascii="Cordia New" w:eastAsia="Times New Roman" w:hAnsi="Cordia New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751C8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5F242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F2420"/>
    <w:rPr>
      <w:rFonts w:ascii="Tahoma" w:eastAsia="Times New Roman" w:hAnsi="Tahoma" w:cs="Angsana New"/>
      <w:sz w:val="16"/>
      <w:szCs w:val="20"/>
    </w:rPr>
  </w:style>
  <w:style w:type="paragraph" w:styleId="ad">
    <w:name w:val="No Spacing"/>
    <w:uiPriority w:val="1"/>
    <w:qFormat/>
    <w:rsid w:val="00CD34A8"/>
    <w:pPr>
      <w:jc w:val="left"/>
    </w:pPr>
    <w:rPr>
      <w:rFonts w:ascii="Calibri" w:eastAsia="Calibri" w:hAnsi="Calibri" w:cs="Angsana New"/>
      <w:sz w:val="22"/>
      <w:szCs w:val="28"/>
    </w:rPr>
  </w:style>
  <w:style w:type="paragraph" w:customStyle="1" w:styleId="Default">
    <w:name w:val="Default"/>
    <w:rsid w:val="00523516"/>
    <w:pPr>
      <w:widowControl w:val="0"/>
      <w:autoSpaceDE w:val="0"/>
      <w:autoSpaceDN w:val="0"/>
      <w:adjustRightInd w:val="0"/>
      <w:jc w:val="left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A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48B87A92A540D28321EC3A1BB381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F6F8F3-85E8-46BC-9AED-899F217447C5}"/>
      </w:docPartPr>
      <w:docPartBody>
        <w:p w:rsidR="00382FDA" w:rsidRDefault="00F26350" w:rsidP="00F26350">
          <w:pPr>
            <w:pStyle w:val="3648B87A92A540D28321EC3A1BB381EB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0"/>
    <w:rsid w:val="001429EA"/>
    <w:rsid w:val="00382FDA"/>
    <w:rsid w:val="008C2F73"/>
    <w:rsid w:val="00C55C0B"/>
    <w:rsid w:val="00F2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350"/>
    <w:rPr>
      <w:color w:val="808080"/>
    </w:rPr>
  </w:style>
  <w:style w:type="paragraph" w:customStyle="1" w:styleId="3648B87A92A540D28321EC3A1BB381EB">
    <w:name w:val="3648B87A92A540D28321EC3A1BB381EB"/>
    <w:rsid w:val="00F26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0616-A542-4392-8F63-B602D9B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บทความวิชาการ</dc:creator>
  <cp:lastModifiedBy>SUWAREE NOYKUMSIN</cp:lastModifiedBy>
  <cp:revision>14</cp:revision>
  <cp:lastPrinted>2023-04-17T03:18:00Z</cp:lastPrinted>
  <dcterms:created xsi:type="dcterms:W3CDTF">2024-08-15T06:11:00Z</dcterms:created>
  <dcterms:modified xsi:type="dcterms:W3CDTF">2024-09-23T05:37:00Z</dcterms:modified>
</cp:coreProperties>
</file>