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C" w:rsidRDefault="004F4B0C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color w:val="auto"/>
          <w:sz w:val="36"/>
          <w:szCs w:val="36"/>
        </w:rPr>
        <w:drawing>
          <wp:inline distT="0" distB="0" distL="0" distR="0">
            <wp:extent cx="1150977" cy="11783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U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77" cy="117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0C" w:rsidRDefault="004F4B0C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</w:p>
    <w:p w:rsidR="00BC46CE" w:rsidRDefault="00082681" w:rsidP="00007E38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คู่มือ</w:t>
      </w:r>
      <w:r w:rsidR="00BC46CE" w:rsidRPr="00BC46CE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การ</w:t>
      </w:r>
      <w:r w:rsidR="00BC46CE" w:rsidRPr="00BC46CE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จัดทำเอกสารเชิงแนวคิด (</w:t>
      </w:r>
      <w:r w:rsidR="00BC46CE" w:rsidRPr="00BC46CE">
        <w:rPr>
          <w:rFonts w:ascii="TH Sarabun New" w:hAnsi="TH Sarabun New" w:cs="TH Sarabun New"/>
          <w:b/>
          <w:bCs/>
          <w:color w:val="auto"/>
          <w:sz w:val="36"/>
          <w:szCs w:val="36"/>
        </w:rPr>
        <w:t>Concept Paper)</w:t>
      </w:r>
    </w:p>
    <w:p w:rsidR="00523516" w:rsidRPr="00AD06B3" w:rsidRDefault="00BC46CE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BC46CE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ของ</w:t>
      </w:r>
      <w:r w:rsidR="005979E1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="00523516"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สำหรับ</w:t>
      </w:r>
      <w:r w:rsidR="00981ED1"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การประชุมวิชาการระดับชาติ</w:t>
      </w:r>
      <w:r w:rsidR="005D4AE5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</w:t>
      </w:r>
      <w:r w:rsidR="00981ED1" w:rsidRPr="00AD06B3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ราชพฤกษ์</w:t>
      </w:r>
      <w:r w:rsidR="005D4AE5"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วิชาการ ครั้งที่ 1</w:t>
      </w:r>
    </w:p>
    <w:p w:rsidR="00082681" w:rsidRPr="00AD06B3" w:rsidRDefault="00082681" w:rsidP="00747F0B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</w:p>
    <w:p w:rsidR="004F4B0C" w:rsidRDefault="004F4B0C" w:rsidP="004F4B0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ข้อมูลเบื้องต้นของการประชุมวิชาการ</w:t>
      </w:r>
    </w:p>
    <w:p w:rsidR="004F4B0C" w:rsidRDefault="004F4B0C" w:rsidP="004F4B0C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มหาวิทยาลัยราชพฤกษ์ กำหนดจัดการประชุมวิชาการระดับชาติ ราชพฤกษ์วิชาการ ครั้งที่ 1 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การประชุมวิชาการครั้งนี้เป็นการประชุมวิชาการระดับชาติภายใต้หัวข้อ </w:t>
      </w:r>
      <w:r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“</w:t>
      </w:r>
      <w:r>
        <w:rPr>
          <w:rFonts w:ascii="TH Sarabun New" w:eastAsia="Times New Roman" w:hAnsi="TH Sarabun New" w:cs="TH Sarabun New" w:hint="cs"/>
          <w:color w:val="FF0000"/>
          <w:spacing w:val="-6"/>
          <w:sz w:val="32"/>
          <w:szCs w:val="32"/>
          <w:cs/>
        </w:rPr>
        <w:t>ชีวิตวิถีใหม่สู่ความยั่งยืนในยุค</w:t>
      </w:r>
      <w:proofErr w:type="spellStart"/>
      <w:r>
        <w:rPr>
          <w:rFonts w:ascii="TH Sarabun New" w:eastAsia="Times New Roman" w:hAnsi="TH Sarabun New" w:cs="TH Sarabun New" w:hint="cs"/>
          <w:color w:val="FF0000"/>
          <w:spacing w:val="-6"/>
          <w:sz w:val="32"/>
          <w:szCs w:val="32"/>
          <w:cs/>
        </w:rPr>
        <w:t>ดิจิทัล</w:t>
      </w:r>
      <w:proofErr w:type="spellEnd"/>
      <w:r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”</w:t>
      </w:r>
      <w:r>
        <w:rPr>
          <w:rFonts w:ascii="TH Sarabun New" w:eastAsia="Times New Roman" w:hAnsi="TH Sarabun New" w:cs="TH Sarabun New" w:hint="cs"/>
          <w:color w:val="FF0000"/>
          <w:spacing w:val="-6"/>
          <w:sz w:val="32"/>
          <w:szCs w:val="32"/>
          <w:cs/>
        </w:rPr>
        <w:t xml:space="preserve"> (</w:t>
      </w:r>
      <w:r>
        <w:rPr>
          <w:rFonts w:ascii="TH Sarabun New" w:eastAsia="Times New Roman" w:hAnsi="TH Sarabun New" w:cs="TH Sarabun New"/>
          <w:color w:val="FF0000"/>
          <w:spacing w:val="-6"/>
          <w:sz w:val="32"/>
          <w:szCs w:val="32"/>
        </w:rPr>
        <w:t>New Normal for Sustainability in the Digital Era)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 xml:space="preserve"> ในวันศุกร์ที่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พฤศจิกายน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2565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โดยเปิดรับบทความเพื่อการนำเสนอในรูปแบบการบรรยาย ณ สถานที่จัดงาน (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Oral Presentation-Onsite)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การนำเสนอแบบออนไลน์ (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Oral Presentation-Online) 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ผ่าน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Google Meet Application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/>
          <w:sz w:val="32"/>
          <w:szCs w:val="32"/>
          <w:cs/>
        </w:rPr>
        <w:t xml:space="preserve">นิทรรศการแสดงผลงานนวัตกรรม สิ่งประดิษฐ์ งานสร้างสรรค์ สื่อการสอน และโครงการนักศึกษา </w:t>
      </w:r>
      <w:r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ทั้งนี้เพื่อส่งเสริม สนับสนุนให้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>คณาจารย์ นิสิต นักศึกษา นักวิจัย นักวิชาการ และบุคคลทั่วไปที่สนใจในประเทศได้แลกเปลี่ยนองค์ความรู้</w:t>
      </w:r>
      <w:r>
        <w:rPr>
          <w:rFonts w:ascii="TH Sarabun New" w:hAnsi="TH Sarabun New" w:cs="TH Sarabun New"/>
          <w:sz w:val="32"/>
          <w:szCs w:val="32"/>
          <w:cs/>
        </w:rPr>
        <w:t>ทางวิชาการ ผลงานการวิจัยรวมทั้ง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และโครงการนักศึกษาทางด้าน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สังคมศาสตร์ </w:t>
      </w:r>
      <w:r>
        <w:rPr>
          <w:rFonts w:ascii="TH Sarabun New" w:hAnsi="TH Sarabun New" w:cs="TH Sarabun New"/>
          <w:sz w:val="32"/>
          <w:szCs w:val="32"/>
          <w:cs/>
        </w:rPr>
        <w:t xml:space="preserve">มนุษยศาสตร์ บริหารธุรกิจและเศรษฐศาสตร์ </w:t>
      </w:r>
      <w:r>
        <w:rPr>
          <w:rFonts w:ascii="TH Sarabun New" w:hAnsi="TH Sarabun New" w:cs="TH Sarabun New"/>
          <w:spacing w:val="-10"/>
          <w:sz w:val="32"/>
          <w:szCs w:val="32"/>
          <w:cs/>
        </w:rPr>
        <w:t>วิทยาศาสตร์สุขภาพ และ</w:t>
      </w:r>
      <w:r>
        <w:rPr>
          <w:rFonts w:ascii="TH Sarabun New" w:hAnsi="TH Sarabun New" w:cs="TH Sarabun New"/>
          <w:sz w:val="32"/>
          <w:szCs w:val="32"/>
          <w:cs/>
        </w:rPr>
        <w:t xml:space="preserve">วิทยาการคอมพิวเตอร์และเทคโนโลยี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อันจะส่งผลให้เกิดการนำความรู้และประสบการณ์ไปใช้ประโยชน์ในการพัฒนานวัตกรรมเพื่อพัฒนาการเรียนการสอน การพัฒนาสังคม การพัฒนาชุมชนท้องถิ่น</w:t>
      </w:r>
      <w:r>
        <w:rPr>
          <w:rFonts w:ascii="TH Sarabun New" w:hAnsi="TH Sarabun New" w:cs="TH Sarabun New"/>
          <w:sz w:val="32"/>
          <w:szCs w:val="32"/>
          <w:cs/>
        </w:rPr>
        <w:t>เพื่อ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ก้าวสู่สังคมยุคใหม่ภายใต้การเปลี่ยนแปลงของ</w:t>
      </w:r>
      <w:proofErr w:type="spellStart"/>
      <w:r>
        <w:rPr>
          <w:rFonts w:ascii="TH Sarabun New" w:eastAsia="Times New Roman" w:hAnsi="TH Sarabun New" w:cs="TH Sarabun New"/>
          <w:sz w:val="32"/>
          <w:szCs w:val="32"/>
          <w:cs/>
        </w:rPr>
        <w:t>ดิจิทัล</w:t>
      </w:r>
      <w:proofErr w:type="spellEnd"/>
    </w:p>
    <w:p w:rsidR="004F4B0C" w:rsidRDefault="004F4B0C" w:rsidP="004F4B0C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F4B0C" w:rsidRDefault="004F4B0C" w:rsidP="004F4B0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2.</w:t>
      </w: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บทความที่เปิดรับ</w:t>
      </w:r>
    </w:p>
    <w:p w:rsidR="004F4B0C" w:rsidRDefault="004F4B0C" w:rsidP="004F4B0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เปิดรับผลงานนวัตกรรม สิ่งประดิษฐ์ งานสร้างสรรค์ สื่อการสอน และโครงการนักศึกษาที่มีคุณสมบัติดังต่อไปนี้</w:t>
      </w:r>
    </w:p>
    <w:p w:rsidR="004F4B0C" w:rsidRDefault="004F4B0C" w:rsidP="004F4B0C">
      <w:pPr>
        <w:pStyle w:val="ListParagraph"/>
        <w:tabs>
          <w:tab w:val="left" w:pos="99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เป็นผลงานนวัตกรรม สิ่งประดิษฐ์ งานสร้างสรรค์ สื่อการสอน และโครงการนักศึกษาที่ยังไม่เคยนำเสนอหรือเผยแพร่ในวารสารทางวิชาการหรือเผยแพร่มาก่อน</w:t>
      </w:r>
    </w:p>
    <w:p w:rsidR="004F4B0C" w:rsidRDefault="004F4B0C" w:rsidP="004F4B0C">
      <w:pPr>
        <w:pStyle w:val="ListParagraph"/>
        <w:tabs>
          <w:tab w:val="left" w:pos="99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  <w:lang w:bidi="ar-SA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เป็นผลงานนวัตกรรม สิ่งประดิษฐ์ งานสร้างสรรค์ สื่อการสอน และโครงการนักศึกษาที่เขียนและจัดทำถูกต้องตามรูปแบบของการประชุมวิชาการระดับชาติ ราชพฤกษ์วิชาการ ครั้งที่ 1</w:t>
      </w:r>
    </w:p>
    <w:p w:rsidR="004F4B0C" w:rsidRDefault="004F4B0C" w:rsidP="004F4B0C">
      <w:pPr>
        <w:pStyle w:val="ListParagraph"/>
        <w:tabs>
          <w:tab w:val="left" w:pos="990"/>
        </w:tabs>
        <w:ind w:left="0"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3.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หัวข้อผลงานนวัตกรรม สิ่งประดิษฐ์ งานสร้างสรรค์ สื่อการสอน และโครงการนักศึกษา เกี่ยวข้องกับสาขาวิชาต่าง ๆ ดังนี้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8"/>
          <w:sz w:val="32"/>
          <w:szCs w:val="32"/>
        </w:rPr>
        <w:t>3.1</w:t>
      </w:r>
      <w:r>
        <w:rPr>
          <w:rFonts w:ascii="TH Sarabun New" w:hAnsi="TH Sarabun New" w:cs="TH Sarabun New"/>
          <w:spacing w:val="-8"/>
          <w:sz w:val="32"/>
          <w:szCs w:val="32"/>
        </w:rPr>
        <w:tab/>
      </w: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สังคมศาสตร์ ประกอบด้วย สังคมวิทยา ประชากรศาสตร์ ศึกษาศาสตร์ มานุษยวิทยา จิตวิทยาสังคม ปัญหาสังคม สังคมศาสตร์ พัฒนาสังคม ภูมิปัญญาท้องถิ่น รัฐศาสตร์ รัฐ</w:t>
      </w:r>
      <w:proofErr w:type="spellStart"/>
      <w:r>
        <w:rPr>
          <w:rFonts w:ascii="TH Sarabun New" w:hAnsi="TH Sarabun New" w:cs="TH Sarabun New" w:hint="cs"/>
          <w:spacing w:val="-8"/>
          <w:sz w:val="32"/>
          <w:szCs w:val="32"/>
          <w:cs/>
        </w:rPr>
        <w:t>ประศาสน</w:t>
      </w:r>
      <w:proofErr w:type="spellEnd"/>
      <w:r>
        <w:rPr>
          <w:rFonts w:ascii="TH Sarabun New" w:hAnsi="TH Sarabun New" w:cs="TH Sarabun New" w:hint="cs"/>
          <w:spacing w:val="-8"/>
          <w:sz w:val="32"/>
          <w:szCs w:val="32"/>
          <w:cs/>
        </w:rPr>
        <w:t>ศาสตร์</w:t>
      </w:r>
      <w:r>
        <w:rPr>
          <w:rFonts w:ascii="TH Sarabun New" w:hAnsi="TH Sarabun New" w:cs="TH Sarabun New"/>
          <w:sz w:val="32"/>
          <w:szCs w:val="32"/>
          <w:cs/>
        </w:rPr>
        <w:t xml:space="preserve"> นิติศาสตร์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สห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วิทยาการ และศาสตร์อื่น ๆ ที่เกี่ยวข้อง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มนุษยศาสตร์ ประกอบด้วย ภาษา วรรณกรรม ศิลปวัฒนธรรม นิเทศศาสตร์ และศาสตร์อื่น ๆ ที่เกี่ยวข้อง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บริหารธุรกิจและเศรษฐศาสตร์ ประกอบด้วย บริหารธุรกิจ เศรษฐศาสตร์ พาณิชยศาสตร์ การบัญชี การเงิน การท่องเที่ยวและโรงแรม การจัดการ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จิ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สติกส์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และศาสตร์อื่น ๆ ที่เกี่ยวข้อง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3.4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วิทยาศาสตร์สุขภาพ ประกอบด้วย วิทยาศาสตร์การแพทย์ วิทยาศาสตร์สิ่งแวดล้อม สาธารณสุขศาสตร์ และศาสตร์อื่น ๆ ที่เกี่ยวข้อง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3.5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วิทยาการคอมพิวเตอร์และเทคโนโลยี ประกอบด้วย เทคโนโลยีสารสนเทศ เทคโนโลยี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ดิจิทัล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และศาสตร์อื่น ๆ ที่เกี่ยวข้อง</w:t>
      </w:r>
    </w:p>
    <w:p w:rsidR="004F4B0C" w:rsidRDefault="004F4B0C" w:rsidP="004F4B0C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3.6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 ประกอบด้วย ผลงานนวัตกรรม สิ่งประดิษฐ์ โครงการต้นแบบ สื่อ</w:t>
      </w:r>
      <w:proofErr w:type="spellStart"/>
      <w:r>
        <w:rPr>
          <w:rFonts w:ascii="TH Sarabun New" w:hAnsi="TH Sarabun New" w:cs="TH Sarabun New" w:hint="cs"/>
          <w:spacing w:val="-6"/>
          <w:sz w:val="32"/>
          <w:szCs w:val="32"/>
          <w:cs/>
        </w:rPr>
        <w:t>ดิจิทัล</w:t>
      </w:r>
      <w:proofErr w:type="spellEnd"/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สื่อประสม เกม ภาพถ่าย สื่อการสอน และโครงการนักศึกษา</w:t>
      </w:r>
    </w:p>
    <w:p w:rsidR="004F4B0C" w:rsidRDefault="004F4B0C" w:rsidP="004F4B0C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F4B0C" w:rsidRDefault="004F4B0C" w:rsidP="004F4B0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3.</w:t>
      </w: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ระยะเวลา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การส่งบทความวิจัย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4F4B0C" w:rsidRDefault="004F4B0C" w:rsidP="004F4B0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3.1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ระยะเวลาการส่งบทความวิจัย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4F4B0C" w:rsidRDefault="004F4B0C" w:rsidP="004F4B0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ศึกษารายละเอียดการส่งบทความวิจัย บทความวิชาการ ผลงานนวัตกรรม สิ่งประดิษฐ์ งานสร้างสรรค์ สื่อการสอน และโครงการนักศึกษา การลงทะเบียน และรายละเอียดต่าง ๆ เพิ่มเติมได้ที่เว็บไซต์ </w:t>
      </w:r>
      <w:r>
        <w:rPr>
          <w:rFonts w:ascii="TH Sarabun New" w:hAnsi="TH Sarabun New" w:cs="TH Sarabun New"/>
          <w:sz w:val="32"/>
          <w:szCs w:val="32"/>
        </w:rPr>
        <w:t>http://conference.rpu.ac.th/rpucon1</w:t>
      </w:r>
    </w:p>
    <w:p w:rsidR="004F4B0C" w:rsidRDefault="004F4B0C" w:rsidP="004F4B0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9810" w:type="dxa"/>
        <w:tblInd w:w="558" w:type="dxa"/>
        <w:tblLook w:val="04A0" w:firstRow="1" w:lastRow="0" w:firstColumn="1" w:lastColumn="0" w:noHBand="0" w:noVBand="1"/>
      </w:tblPr>
      <w:tblGrid>
        <w:gridCol w:w="6120"/>
        <w:gridCol w:w="3690"/>
      </w:tblGrid>
      <w:tr w:rsidR="004F4B0C" w:rsidTr="004F4B0C">
        <w:trPr>
          <w:trHeight w:val="287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ลงทะเบียนส่งบทความวิจัย บทความวิชาการ ผลงานนวัตกรรม สิ่งประดิษฐ์ งานสร้างสรรค์ สื่อการสอน และโครงการนักศึกษาล่วงหน้า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 2565</w:t>
            </w:r>
          </w:p>
        </w:tc>
      </w:tr>
      <w:tr w:rsidR="004F4B0C" w:rsidTr="004F4B0C">
        <w:trPr>
          <w:trHeight w:val="287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ลงทะเบียนส่งบทความวิจัย บทความวิชาการ ผลงานนวัตกรรม สิ่งประดิษฐ์ งานสร้างสรรค์ สื่อการสอน และโครงการนักศึกษาปกติ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กันยายน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ตุลาคม 2565</w:t>
            </w:r>
          </w:p>
        </w:tc>
      </w:tr>
      <w:tr w:rsidR="004F4B0C" w:rsidTr="004F4B0C">
        <w:trPr>
          <w:trHeight w:val="287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hanging="72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วันสุดท้ายของการเปิดรับผลงาน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ตุลาคม 2565</w:t>
            </w:r>
          </w:p>
        </w:tc>
      </w:tr>
      <w:tr w:rsidR="004F4B0C" w:rsidTr="004F4B0C">
        <w:trPr>
          <w:trHeight w:val="242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lastRenderedPageBreak/>
              <w:t>วันสุดท้ายของการส่งผลงานฉบับสมบูรณ์ที่แก้ไขตามคำแนะนำของผู้ทรงคุณวุฒิ (</w:t>
            </w:r>
            <w:r>
              <w:rPr>
                <w:rFonts w:ascii="TH Sarabun New" w:hAnsi="TH Sarabun New" w:cs="TH Sarabun New"/>
                <w:szCs w:val="32"/>
              </w:rPr>
              <w:t>Peer Reviewer</w:t>
            </w:r>
            <w:r>
              <w:rPr>
                <w:rFonts w:ascii="TH Sarabun New" w:hAnsi="TH Sarabun New" w:cs="TH Sarabun New"/>
                <w:szCs w:val="32"/>
                <w:cs/>
              </w:rPr>
              <w:t>) แล้ว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2565</w:t>
            </w:r>
          </w:p>
        </w:tc>
      </w:tr>
      <w:tr w:rsidR="004F4B0C" w:rsidTr="004F4B0C">
        <w:trPr>
          <w:trHeight w:val="242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hanging="72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ประกาศผลการพิจารณาบทความพร้อมลำดับการนำเสนอ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19 พฤศจิกายน 2565</w:t>
            </w:r>
          </w:p>
        </w:tc>
      </w:tr>
      <w:tr w:rsidR="004F4B0C" w:rsidTr="004F4B0C">
        <w:trPr>
          <w:trHeight w:val="170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ผู้นำเสนอ</w:t>
            </w:r>
            <w:proofErr w:type="spellStart"/>
            <w:r>
              <w:rPr>
                <w:rFonts w:ascii="TH Sarabun New" w:hAnsi="TH Sarabun New" w:cs="TH Sarabun New"/>
                <w:szCs w:val="32"/>
                <w:cs/>
              </w:rPr>
              <w:t>อัป</w:t>
            </w:r>
            <w:proofErr w:type="spellEnd"/>
            <w:r>
              <w:rPr>
                <w:rFonts w:ascii="TH Sarabun New" w:hAnsi="TH Sarabun New" w:cs="TH Sarabun New"/>
                <w:szCs w:val="32"/>
                <w:cs/>
              </w:rPr>
              <w:t xml:space="preserve">โหลดไฟล์ </w:t>
            </w:r>
            <w:r>
              <w:rPr>
                <w:rFonts w:ascii="TH Sarabun New" w:hAnsi="TH Sarabun New" w:cs="TH Sarabun New"/>
                <w:szCs w:val="32"/>
              </w:rPr>
              <w:t>Microsoft PowerPoint (</w:t>
            </w:r>
            <w:r>
              <w:rPr>
                <w:rFonts w:ascii="TH Sarabun New" w:hAnsi="TH Sarabun New" w:cs="TH Sarabun New"/>
                <w:szCs w:val="32"/>
                <w:cs/>
              </w:rPr>
              <w:t>นำเสนอไม่เกิน</w:t>
            </w:r>
            <w:r>
              <w:rPr>
                <w:rFonts w:ascii="TH Sarabun New" w:hAnsi="TH Sarabun New" w:cs="TH Sarabun New"/>
                <w:szCs w:val="32"/>
                <w:cs/>
              </w:rPr>
              <w:br/>
              <w:t xml:space="preserve">20 สไลด์) ที่ </w:t>
            </w:r>
            <w:r>
              <w:rPr>
                <w:rFonts w:ascii="TH Sarabun New" w:hAnsi="TH Sarabun New" w:cs="TH Sarabun New"/>
                <w:szCs w:val="32"/>
              </w:rPr>
              <w:t>Google Drive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22 พฤศจิกายน 2565</w:t>
            </w:r>
          </w:p>
        </w:tc>
      </w:tr>
      <w:tr w:rsidR="004F4B0C" w:rsidTr="004F4B0C">
        <w:trPr>
          <w:trHeight w:val="170"/>
        </w:trPr>
        <w:tc>
          <w:tcPr>
            <w:tcW w:w="6120" w:type="dxa"/>
            <w:noWrap/>
            <w:hideMark/>
          </w:tcPr>
          <w:p w:rsidR="004F4B0C" w:rsidRDefault="004F4B0C" w:rsidP="004F4B0C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Cs w:val="32"/>
              </w:rPr>
            </w:pPr>
            <w:r>
              <w:rPr>
                <w:rFonts w:ascii="TH Sarabun New" w:hAnsi="TH Sarabun New" w:cs="TH Sarabun New"/>
                <w:szCs w:val="32"/>
                <w:cs/>
              </w:rPr>
              <w:t>วันจัดงานประชุมวิชาการระดับชาติ</w:t>
            </w:r>
          </w:p>
        </w:tc>
        <w:tc>
          <w:tcPr>
            <w:tcW w:w="369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 พฤศจิกายน 2565</w:t>
            </w:r>
          </w:p>
        </w:tc>
      </w:tr>
    </w:tbl>
    <w:p w:rsidR="004F4B0C" w:rsidRDefault="004F4B0C" w:rsidP="004F4B0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F4B0C" w:rsidRDefault="004F4B0C" w:rsidP="004F4B0C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ระยะเวลาลงทะเบียนแบบไม่นำเสนอผลงาน</w:t>
      </w:r>
    </w:p>
    <w:tbl>
      <w:tblPr>
        <w:tblW w:w="8730" w:type="dxa"/>
        <w:tblInd w:w="450" w:type="dxa"/>
        <w:tblLook w:val="04A0" w:firstRow="1" w:lastRow="0" w:firstColumn="1" w:lastColumn="0" w:noHBand="0" w:noVBand="1"/>
      </w:tblPr>
      <w:tblGrid>
        <w:gridCol w:w="5220"/>
        <w:gridCol w:w="3510"/>
      </w:tblGrid>
      <w:tr w:rsidR="004F4B0C" w:rsidTr="004F4B0C">
        <w:trPr>
          <w:trHeight w:val="287"/>
        </w:trPr>
        <w:tc>
          <w:tcPr>
            <w:tcW w:w="522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2565</w:t>
            </w:r>
          </w:p>
        </w:tc>
      </w:tr>
      <w:tr w:rsidR="004F4B0C" w:rsidTr="004F4B0C">
        <w:trPr>
          <w:trHeight w:val="242"/>
        </w:trPr>
        <w:tc>
          <w:tcPr>
            <w:tcW w:w="522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วันสุดท้ายของการลงทะเบียนเข้าร่วมงาน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4F4B0C" w:rsidRDefault="004F4B0C">
            <w:pPr>
              <w:tabs>
                <w:tab w:val="left" w:pos="267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พฤศจิกายน 2565</w:t>
            </w:r>
          </w:p>
        </w:tc>
      </w:tr>
    </w:tbl>
    <w:p w:rsidR="004F4B0C" w:rsidRDefault="004F4B0C" w:rsidP="004F4B0C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* มหาวิทยาลัยราชพฤกษ์ ขอสงวนสิทธิ์งดรับลงทะเบียนหน้างาน *</w:t>
      </w:r>
    </w:p>
    <w:p w:rsidR="004F4B0C" w:rsidRDefault="004F4B0C" w:rsidP="004F4B0C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F4B0C" w:rsidRDefault="004F4B0C" w:rsidP="004F4B0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หลักเกณฑ์การพิจารณากลั่นกรองบทความวิจัย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</w:p>
    <w:p w:rsidR="004F4B0C" w:rsidRDefault="004F4B0C" w:rsidP="004F4B0C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/>
          <w:sz w:val="32"/>
          <w:szCs w:val="32"/>
          <w:cs/>
        </w:rPr>
        <w:tab/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และโครงการนักศึกษาที่จะได้นำเสนอในการประชุมวิชาการ ต้องไม่เคยตีพิมพ์เผยแพร่ที่ใดมาก่อนและต้องไม่อยู่ในกระบวนการรอพิจารณาลงตีพิมพ์/เผยแพร่ในการประชุมวิชาการ วารสาร หรือสิ่งตีพิมพ์อื่นใด</w:t>
      </w:r>
    </w:p>
    <w:p w:rsidR="004F4B0C" w:rsidRDefault="004F4B0C" w:rsidP="004F4B0C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บทความวิจัย บทความวิชาการ ผลงานนวัตกรรม สิ่งประดิษฐ์ งานสร้างสรรค์ สื่อการสอน และโครงการนักศึกษา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ที่จะได้นำเสนอในการประชุมวิชาการ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(Peer Reviewers)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ซึ่งต้องมีคุณสมบัติอย่างต่ำตามเกณฑ์มาตรฐาน คือ เป็นผู้เชี่ยวชาญในสาขานั้น ๆ อย่างน้อย 2 ท่านต่อบทความ ซึ่งการประเมินต้องเป็นการประเมินแบบอำพรางระหว่างผู้ประเมินและเจ้าของผลความทั้ง </w:t>
      </w:r>
      <w:r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ฝ่าย (</w:t>
      </w:r>
      <w:r>
        <w:rPr>
          <w:rFonts w:ascii="TH Sarabun New" w:hAnsi="TH Sarabun New" w:cs="TH Sarabun New"/>
          <w:spacing w:val="-4"/>
          <w:sz w:val="32"/>
          <w:szCs w:val="32"/>
        </w:rPr>
        <w:t>double blinded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</w:p>
    <w:p w:rsidR="004F4B0C" w:rsidRDefault="004F4B0C" w:rsidP="004F4B0C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>3.</w:t>
      </w:r>
      <w:r>
        <w:rPr>
          <w:rFonts w:ascii="TH Sarabun New" w:hAnsi="TH Sarabun New" w:cs="TH Sarabun New"/>
          <w:spacing w:val="-6"/>
          <w:sz w:val="32"/>
          <w:szCs w:val="32"/>
          <w:cs/>
        </w:rPr>
        <w:tab/>
        <w:t>กองบรรณาธิการจัดทำรายงานสืบเนื่องจากการประชุมวิชาการ (</w:t>
      </w:r>
      <w:r>
        <w:rPr>
          <w:rFonts w:ascii="TH Sarabun New" w:hAnsi="TH Sarabun New" w:cs="TH Sarabun New"/>
          <w:spacing w:val="-6"/>
          <w:sz w:val="32"/>
          <w:szCs w:val="32"/>
        </w:rPr>
        <w:t>Proceedings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>) ขอสงวนสิทธิ์</w:t>
      </w:r>
      <w:r>
        <w:rPr>
          <w:rFonts w:ascii="TH Sarabun New" w:hAnsi="TH Sarabun New" w:cs="TH Sarabun New"/>
          <w:sz w:val="32"/>
          <w:szCs w:val="32"/>
          <w:cs/>
        </w:rPr>
        <w:t>ในการตรวจแก้ไขรูปแบบบทความที่ส่งมาตีพิมพ์</w:t>
      </w:r>
    </w:p>
    <w:p w:rsidR="009A405E" w:rsidRPr="00AD06B3" w:rsidRDefault="009A405E" w:rsidP="009A405E">
      <w:pPr>
        <w:tabs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6"/>
        </w:rPr>
      </w:pPr>
      <w:bookmarkStart w:id="0" w:name="_GoBack"/>
      <w:bookmarkEnd w:id="0"/>
    </w:p>
    <w:p w:rsidR="005A1BAB" w:rsidRPr="002B348C" w:rsidRDefault="0016202F" w:rsidP="002B348C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Pr="00AD06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D06B3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รูปแบบการพิมพ์</w:t>
      </w:r>
      <w:r w:rsidR="002B348C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2B348C" w:rsidRPr="002B348C">
        <w:rPr>
          <w:rFonts w:ascii="TH Sarabun New" w:hAnsi="TH Sarabun New" w:cs="TH Sarabun New"/>
          <w:b/>
          <w:bCs/>
          <w:sz w:val="32"/>
          <w:szCs w:val="32"/>
          <w:cs/>
        </w:rPr>
        <w:t>จัดทำเอกสารเชิงแนวคิด (</w:t>
      </w:r>
      <w:r w:rsidR="002B348C" w:rsidRPr="002B348C">
        <w:rPr>
          <w:rFonts w:ascii="TH Sarabun New" w:hAnsi="TH Sarabun New" w:cs="TH Sarabun New"/>
          <w:b/>
          <w:bCs/>
          <w:sz w:val="32"/>
          <w:szCs w:val="32"/>
        </w:rPr>
        <w:t>Concept Paper)</w:t>
      </w:r>
      <w:r w:rsidR="002B348C" w:rsidRPr="002B34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ของ</w:t>
      </w:r>
      <w:r w:rsidR="005979E1">
        <w:rPr>
          <w:rFonts w:ascii="TH Sarabun New" w:hAnsi="TH Sarabun New" w:cs="TH Sarabun New"/>
          <w:b/>
          <w:bCs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</w:p>
    <w:p w:rsidR="005A1BAB" w:rsidRDefault="005A1BAB" w:rsidP="002B348C">
      <w:pPr>
        <w:pStyle w:val="ListParagraph"/>
        <w:tabs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>ผู้นำเสนอ</w:t>
      </w:r>
      <w:r w:rsidR="005979E1">
        <w:rPr>
          <w:rFonts w:ascii="TH Sarabun New" w:hAnsi="TH Sarabun New" w:cs="TH Sarabun New"/>
          <w:spacing w:val="-6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="00280DD0"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ต้องจัดทำ</w:t>
      </w:r>
      <w:r w:rsidR="00532648" w:rsidRPr="00532648">
        <w:rPr>
          <w:rFonts w:ascii="TH Sarabun New" w:hAnsi="TH Sarabun New" w:cs="TH Sarabun New"/>
          <w:spacing w:val="-6"/>
          <w:sz w:val="32"/>
          <w:szCs w:val="32"/>
          <w:cs/>
        </w:rPr>
        <w:t>เอกสารเชิงแนวคิด (</w:t>
      </w:r>
      <w:r w:rsidR="00532648" w:rsidRPr="00532648">
        <w:rPr>
          <w:rFonts w:ascii="TH Sarabun New" w:hAnsi="TH Sarabun New" w:cs="TH Sarabun New"/>
          <w:spacing w:val="-6"/>
          <w:sz w:val="32"/>
          <w:szCs w:val="32"/>
        </w:rPr>
        <w:t>Concept Paper)</w:t>
      </w:r>
      <w:r w:rsidR="00532648"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 xml:space="preserve">ที่มีความยาวไม่เกิน 1 หน้ากระดาษ </w:t>
      </w:r>
      <w:r w:rsidRPr="00532648">
        <w:rPr>
          <w:rFonts w:ascii="TH Sarabun New" w:hAnsi="TH Sarabun New" w:cs="TH Sarabun New"/>
          <w:spacing w:val="-6"/>
          <w:sz w:val="32"/>
          <w:szCs w:val="32"/>
        </w:rPr>
        <w:t>A</w:t>
      </w:r>
      <w:r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4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t xml:space="preserve"> (กั้นขอบบน</w:t>
      </w:r>
      <w:r w:rsidRPr="00532648">
        <w:rPr>
          <w:rFonts w:ascii="TH Sarabun New" w:hAnsi="TH Sarabun New" w:cs="TH Sarabun New"/>
          <w:spacing w:val="-6"/>
          <w:sz w:val="32"/>
          <w:szCs w:val="32"/>
          <w:cs/>
        </w:rPr>
        <w:lastRenderedPageBreak/>
        <w:t xml:space="preserve">หน้ากระดาษ </w:t>
      </w:r>
      <w:r w:rsidRPr="00532648">
        <w:rPr>
          <w:rFonts w:ascii="TH Sarabun New" w:hAnsi="TH Sarabun New" w:cs="TH Sarabun New"/>
          <w:spacing w:val="-6"/>
          <w:sz w:val="32"/>
          <w:szCs w:val="32"/>
        </w:rPr>
        <w:t xml:space="preserve">1.25 </w:t>
      </w:r>
      <w:r w:rsidRPr="00532648">
        <w:rPr>
          <w:rFonts w:ascii="TH Sarabun New" w:hAnsi="TH Sarabun New" w:cs="TH Sarabun New" w:hint="cs"/>
          <w:spacing w:val="-6"/>
          <w:sz w:val="32"/>
          <w:szCs w:val="32"/>
          <w:cs/>
        </w:rPr>
        <w:t>นิ้ว</w:t>
      </w:r>
      <w:r w:rsidRPr="00532648">
        <w:rPr>
          <w:rFonts w:ascii="TH Sarabun New" w:hAnsi="TH Sarabun New" w:cs="TH Sarabun New" w:hint="cs"/>
          <w:sz w:val="32"/>
          <w:szCs w:val="32"/>
          <w:cs/>
        </w:rPr>
        <w:t xml:space="preserve"> กั้นขอบ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ซ้าย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1.50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นิ้ว ขั้นขอบล่างและขอบขวา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1.00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นิ้ว) ทั้งนี้รวมเนื้อหา รูปภาพ </w:t>
      </w:r>
      <w:r w:rsidR="007D643C">
        <w:rPr>
          <w:rFonts w:ascii="TH Sarabun New" w:hAnsi="TH Sarabun New" w:cs="TH Sarabun New" w:hint="cs"/>
          <w:spacing w:val="-6"/>
          <w:sz w:val="32"/>
          <w:szCs w:val="32"/>
          <w:cs/>
        </w:rPr>
        <w:t>โดยใช้ตัวอักษรแบบ</w:t>
      </w:r>
      <w:r w:rsidR="005D4AE5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TH </w:t>
      </w:r>
      <w:proofErr w:type="spellStart"/>
      <w:r w:rsidRPr="007D643C">
        <w:rPr>
          <w:rFonts w:ascii="TH Sarabun New" w:hAnsi="TH Sarabun New" w:cs="TH Sarabun New"/>
          <w:spacing w:val="-6"/>
          <w:sz w:val="32"/>
          <w:szCs w:val="32"/>
        </w:rPr>
        <w:t>Sarabun</w:t>
      </w:r>
      <w:proofErr w:type="spellEnd"/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 New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ขนาด </w:t>
      </w:r>
      <w:r w:rsidRPr="007D643C">
        <w:rPr>
          <w:rFonts w:ascii="TH Sarabun New" w:hAnsi="TH Sarabun New" w:cs="TH Sarabun New"/>
          <w:spacing w:val="-6"/>
          <w:sz w:val="32"/>
          <w:szCs w:val="32"/>
        </w:rPr>
        <w:t xml:space="preserve">16 </w:t>
      </w:r>
      <w:r w:rsidRPr="007D643C">
        <w:rPr>
          <w:rFonts w:ascii="TH Sarabun New" w:hAnsi="TH Sarabun New" w:cs="TH Sarabun New" w:hint="cs"/>
          <w:spacing w:val="-6"/>
          <w:sz w:val="32"/>
          <w:szCs w:val="32"/>
          <w:cs/>
        </w:rPr>
        <w:t>ทั้งบทความ</w:t>
      </w:r>
    </w:p>
    <w:p w:rsidR="005A1BAB" w:rsidRPr="00AD06B3" w:rsidRDefault="005A1BAB" w:rsidP="002B348C">
      <w:pPr>
        <w:pStyle w:val="ListParagraph"/>
        <w:tabs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Cs w:val="32"/>
        </w:rPr>
      </w:pPr>
      <w:r w:rsidRPr="00AD06B3">
        <w:rPr>
          <w:rFonts w:ascii="TH Sarabun New" w:hAnsi="TH Sarabun New" w:cs="TH Sarabun New"/>
          <w:b/>
          <w:bCs/>
          <w:szCs w:val="32"/>
          <w:cs/>
        </w:rPr>
        <w:t>ส่วนประกอบของ</w:t>
      </w:r>
      <w:r w:rsidRPr="005A1BAB">
        <w:rPr>
          <w:rFonts w:ascii="TH Sarabun New" w:hAnsi="TH Sarabun New" w:cs="TH Sarabun New"/>
          <w:b/>
          <w:bCs/>
          <w:szCs w:val="32"/>
          <w:cs/>
        </w:rPr>
        <w:t xml:space="preserve">บทความ </w:t>
      </w:r>
      <w:r w:rsidR="005979E1">
        <w:rPr>
          <w:rFonts w:ascii="TH Sarabun New" w:hAnsi="TH Sarabun New" w:cs="TH Sarabun New"/>
          <w:b/>
          <w:bCs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AD06B3">
        <w:rPr>
          <w:rFonts w:ascii="TH Sarabun New" w:hAnsi="TH Sarabun New" w:cs="TH Sarabun New"/>
          <w:b/>
          <w:bCs/>
          <w:szCs w:val="32"/>
          <w:cs/>
        </w:rPr>
        <w:t>ประกอบด้วย</w:t>
      </w:r>
    </w:p>
    <w:p w:rsidR="00E9649C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ชื่อ</w:t>
      </w:r>
      <w:r w:rsidR="005979E1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Pr="00AD06B3">
        <w:rPr>
          <w:rFonts w:ascii="TH Sarabun New" w:hAnsi="TH Sarabun New" w:cs="TH Sarabun New"/>
          <w:sz w:val="32"/>
          <w:szCs w:val="32"/>
          <w:cs/>
        </w:rPr>
        <w:t>ภาษาไทย</w:t>
      </w:r>
    </w:p>
    <w:p w:rsidR="006C597F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AD06B3">
        <w:rPr>
          <w:rFonts w:ascii="TH Sarabun New" w:hAnsi="TH Sarabun New" w:cs="TH Sarabun New"/>
          <w:sz w:val="32"/>
          <w:szCs w:val="32"/>
        </w:rPr>
        <w:t xml:space="preserve">5 </w:t>
      </w:r>
      <w:r w:rsidRPr="00AD06B3">
        <w:rPr>
          <w:rFonts w:ascii="TH Sarabun New" w:hAnsi="TH Sarabun New" w:cs="TH Sarabun New"/>
          <w:sz w:val="32"/>
          <w:szCs w:val="32"/>
          <w:cs/>
        </w:rPr>
        <w:t>ท่าน) และ</w:t>
      </w:r>
      <w:r w:rsidR="006C597F"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</w:p>
    <w:p w:rsidR="00AE2D3D" w:rsidRDefault="00AE2D3D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สถานที่ติดต่อ</w:t>
      </w:r>
    </w:p>
    <w:p w:rsidR="006C597F" w:rsidRDefault="006C597F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หมายเลขโทรศัพท์ติดต่อ</w:t>
      </w:r>
    </w:p>
    <w:p w:rsidR="005A1BAB" w:rsidRPr="00AD06B3" w:rsidRDefault="005A1BAB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sz w:val="32"/>
          <w:szCs w:val="32"/>
          <w:cs/>
        </w:rPr>
        <w:t>อี</w:t>
      </w:r>
      <w:proofErr w:type="spellStart"/>
      <w:r w:rsidRPr="00AD06B3">
        <w:rPr>
          <w:rFonts w:ascii="TH Sarabun New" w:hAnsi="TH Sarabun New" w:cs="TH Sarabun New"/>
          <w:sz w:val="32"/>
          <w:szCs w:val="32"/>
          <w:cs/>
        </w:rPr>
        <w:t>เมล</w:t>
      </w:r>
      <w:proofErr w:type="spellEnd"/>
    </w:p>
    <w:p w:rsidR="005A1BAB" w:rsidRPr="00AD06B3" w:rsidRDefault="00315A90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="005979E1">
        <w:rPr>
          <w:rFonts w:ascii="TH Sarabun New" w:hAnsi="TH Sarabun New" w:cs="TH Sarabun New"/>
          <w:sz w:val="32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="003D08F1">
        <w:rPr>
          <w:rFonts w:ascii="TH Sarabun New" w:hAnsi="TH Sarabun New" w:cs="TH Sarabun New" w:hint="cs"/>
          <w:sz w:val="32"/>
          <w:szCs w:val="32"/>
          <w:cs/>
        </w:rPr>
        <w:t>พร้อม</w:t>
      </w:r>
      <w:r w:rsidR="003D08F1" w:rsidRPr="000C77A3">
        <w:rPr>
          <w:rFonts w:ascii="TH Sarabun New" w:hAnsi="TH Sarabun New" w:cs="TH Sarabun New" w:hint="cs"/>
          <w:sz w:val="32"/>
          <w:szCs w:val="32"/>
          <w:cs/>
        </w:rPr>
        <w:t>ภาพ</w:t>
      </w:r>
      <w:r w:rsidR="003261F5" w:rsidRPr="000C77A3">
        <w:rPr>
          <w:rFonts w:ascii="TH Sarabun New" w:hAnsi="TH Sarabun New" w:cs="TH Sarabun New" w:hint="cs"/>
          <w:sz w:val="32"/>
          <w:szCs w:val="32"/>
          <w:cs/>
        </w:rPr>
        <w:t>ประกอบ</w:t>
      </w:r>
      <w:r w:rsidR="00DB723D" w:rsidRPr="000C77A3">
        <w:rPr>
          <w:rFonts w:ascii="TH Sarabun New" w:hAnsi="TH Sarabun New" w:cs="TH Sarabun New"/>
          <w:sz w:val="32"/>
          <w:szCs w:val="32"/>
        </w:rPr>
        <w:t xml:space="preserve"> </w:t>
      </w:r>
      <w:r w:rsidR="00DB723D" w:rsidRPr="000C77A3"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="00DB723D" w:rsidRPr="000C77A3">
        <w:rPr>
          <w:rFonts w:ascii="TH Sarabun New" w:hAnsi="TH Sarabun New" w:cs="TH Sarabun New"/>
          <w:sz w:val="32"/>
          <w:szCs w:val="32"/>
          <w:cs/>
        </w:rPr>
        <w:t>ประโยชน์และคุณค่า</w:t>
      </w:r>
      <w:r w:rsidR="00DB723D" w:rsidRPr="000C77A3">
        <w:rPr>
          <w:rFonts w:ascii="TH Sarabun New" w:hAnsi="TH Sarabun New" w:cs="TH Sarabun New" w:hint="cs"/>
          <w:sz w:val="32"/>
          <w:szCs w:val="32"/>
          <w:cs/>
        </w:rPr>
        <w:t>ของผลงาน</w:t>
      </w:r>
      <w:r w:rsidR="00997F36" w:rsidRPr="000C77A3">
        <w:rPr>
          <w:rFonts w:ascii="TH Sarabun New" w:hAnsi="TH Sarabun New" w:cs="TH Sarabun New"/>
          <w:sz w:val="32"/>
          <w:szCs w:val="32"/>
        </w:rPr>
        <w:t xml:space="preserve"> </w:t>
      </w:r>
      <w:r w:rsidR="00997F36" w:rsidRPr="000C77A3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9C605F" w:rsidRPr="000C77A3">
        <w:rPr>
          <w:rFonts w:ascii="TH Sarabun New" w:hAnsi="TH Sarabun New" w:cs="TH Sarabun New" w:hint="cs"/>
          <w:sz w:val="32"/>
          <w:szCs w:val="32"/>
          <w:cs/>
        </w:rPr>
        <w:t>มีหนังสือรับรองการใช้ประโยชน์จากหน่วยงานประกอบ</w:t>
      </w:r>
    </w:p>
    <w:p w:rsidR="005A1BAB" w:rsidRPr="00AD06B3" w:rsidRDefault="00E44736" w:rsidP="002B348C">
      <w:pPr>
        <w:pStyle w:val="ListParagraph"/>
        <w:numPr>
          <w:ilvl w:val="0"/>
          <w:numId w:val="11"/>
        </w:numPr>
        <w:tabs>
          <w:tab w:val="left" w:pos="990"/>
          <w:tab w:val="left" w:pos="1440"/>
          <w:tab w:val="left" w:pos="1800"/>
          <w:tab w:val="left" w:pos="207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ผู้นำเสนอ</w:t>
      </w:r>
      <w:r w:rsidR="005979E1">
        <w:rPr>
          <w:rFonts w:ascii="TH Sarabun New" w:hAnsi="TH Sarabun New" w:cs="TH Sarabun New"/>
          <w:szCs w:val="32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>สามารถดูรายละเอียด</w:t>
      </w:r>
      <w:r w:rsidR="00A91DCD" w:rsidRPr="00A91DCD">
        <w:rPr>
          <w:rFonts w:ascii="TH Sarabun New" w:hAnsi="TH Sarabun New" w:cs="TH Sarabun New"/>
          <w:sz w:val="32"/>
          <w:szCs w:val="32"/>
          <w:cs/>
        </w:rPr>
        <w:t>เอกสารเชิงแนวคิด (</w:t>
      </w:r>
      <w:r w:rsidR="00A91DCD" w:rsidRPr="00A91DCD">
        <w:rPr>
          <w:rFonts w:ascii="TH Sarabun New" w:hAnsi="TH Sarabun New" w:cs="TH Sarabun New"/>
          <w:sz w:val="32"/>
          <w:szCs w:val="32"/>
        </w:rPr>
        <w:t>Concept Paper)</w:t>
      </w:r>
      <w:r w:rsidR="005A1BAB" w:rsidRPr="00AD06B3">
        <w:rPr>
          <w:rFonts w:ascii="TH Sarabun New" w:hAnsi="TH Sarabun New" w:cs="TH Sarabun New"/>
          <w:sz w:val="32"/>
          <w:szCs w:val="32"/>
          <w:cs/>
        </w:rPr>
        <w:t xml:space="preserve"> และลงทะเบียนได้ที่ </w:t>
      </w:r>
      <w:r w:rsidR="005D4AE5">
        <w:rPr>
          <w:rFonts w:ascii="TH Sarabun New" w:hAnsi="TH Sarabun New" w:cs="TH Sarabun New"/>
          <w:sz w:val="32"/>
          <w:szCs w:val="32"/>
        </w:rPr>
        <w:t>http://conference.rpu.ac.th/rpucon1</w:t>
      </w:r>
    </w:p>
    <w:sectPr w:rsidR="005A1BAB" w:rsidRPr="00AD06B3" w:rsidSect="003946E2">
      <w:headerReference w:type="default" r:id="rId9"/>
      <w:footerReference w:type="default" r:id="rId10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E9" w:rsidRDefault="00ED46E9" w:rsidP="00F751C8">
      <w:r>
        <w:separator/>
      </w:r>
    </w:p>
  </w:endnote>
  <w:endnote w:type="continuationSeparator" w:id="0">
    <w:p w:rsidR="00ED46E9" w:rsidRDefault="00ED46E9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533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F42DE5" w:rsidRPr="00F42DE5" w:rsidRDefault="00F42DE5">
        <w:pPr>
          <w:pStyle w:val="Footer"/>
          <w:jc w:val="center"/>
          <w:rPr>
            <w:rFonts w:ascii="TH Sarabun New" w:hAnsi="TH Sarabun New" w:cs="TH Sarabun New"/>
            <w:sz w:val="32"/>
            <w:szCs w:val="36"/>
          </w:rPr>
        </w:pPr>
        <w:r w:rsidRPr="00F42DE5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F42DE5">
          <w:rPr>
            <w:rFonts w:ascii="TH Sarabun New" w:hAnsi="TH Sarabun New" w:cs="TH Sarabun New"/>
            <w:sz w:val="32"/>
            <w:szCs w:val="36"/>
          </w:rPr>
          <w:instrText xml:space="preserve"> PAGE   \* MERGEFORMAT </w:instrText>
        </w:r>
        <w:r w:rsidRPr="00F42DE5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715072">
          <w:rPr>
            <w:rFonts w:ascii="TH Sarabun New" w:hAnsi="TH Sarabun New" w:cs="TH Sarabun New"/>
            <w:noProof/>
            <w:sz w:val="32"/>
            <w:szCs w:val="36"/>
          </w:rPr>
          <w:t>4</w:t>
        </w:r>
        <w:r w:rsidRPr="00F42DE5">
          <w:rPr>
            <w:rFonts w:ascii="TH Sarabun New" w:hAnsi="TH Sarabun New" w:cs="TH Sarabun New"/>
            <w:noProof/>
            <w:sz w:val="32"/>
            <w:szCs w:val="36"/>
          </w:rPr>
          <w:fldChar w:fldCharType="end"/>
        </w:r>
      </w:p>
    </w:sdtContent>
  </w:sdt>
  <w:p w:rsidR="00F42DE5" w:rsidRDefault="00F42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E9" w:rsidRDefault="00ED46E9" w:rsidP="00F751C8">
      <w:r>
        <w:separator/>
      </w:r>
    </w:p>
  </w:footnote>
  <w:footnote w:type="continuationSeparator" w:id="0">
    <w:p w:rsidR="00ED46E9" w:rsidRDefault="00ED46E9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E5" w:rsidRDefault="00F42DE5" w:rsidP="00356C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20C99"/>
    <w:rsid w:val="00034997"/>
    <w:rsid w:val="00045D5E"/>
    <w:rsid w:val="0005336D"/>
    <w:rsid w:val="0006525E"/>
    <w:rsid w:val="00082681"/>
    <w:rsid w:val="00085C4F"/>
    <w:rsid w:val="0009424B"/>
    <w:rsid w:val="000C03C2"/>
    <w:rsid w:val="000C7158"/>
    <w:rsid w:val="000C77A3"/>
    <w:rsid w:val="000C7DBB"/>
    <w:rsid w:val="000D066C"/>
    <w:rsid w:val="000D627F"/>
    <w:rsid w:val="000D6D0F"/>
    <w:rsid w:val="000F17ED"/>
    <w:rsid w:val="00112A6F"/>
    <w:rsid w:val="00121491"/>
    <w:rsid w:val="00130923"/>
    <w:rsid w:val="00146E67"/>
    <w:rsid w:val="001523E8"/>
    <w:rsid w:val="0016202F"/>
    <w:rsid w:val="0016614E"/>
    <w:rsid w:val="001A514A"/>
    <w:rsid w:val="001A6F1B"/>
    <w:rsid w:val="001B13F3"/>
    <w:rsid w:val="001C6AD1"/>
    <w:rsid w:val="001D53B5"/>
    <w:rsid w:val="00204213"/>
    <w:rsid w:val="0021651A"/>
    <w:rsid w:val="002415C7"/>
    <w:rsid w:val="00280DD0"/>
    <w:rsid w:val="00292727"/>
    <w:rsid w:val="002A4E75"/>
    <w:rsid w:val="002B348C"/>
    <w:rsid w:val="002C5CD9"/>
    <w:rsid w:val="002D5204"/>
    <w:rsid w:val="002E0FF9"/>
    <w:rsid w:val="002E6D57"/>
    <w:rsid w:val="0030041D"/>
    <w:rsid w:val="00301F1A"/>
    <w:rsid w:val="00315A90"/>
    <w:rsid w:val="003261F5"/>
    <w:rsid w:val="00336B0B"/>
    <w:rsid w:val="003513B5"/>
    <w:rsid w:val="00354C3A"/>
    <w:rsid w:val="00356CE6"/>
    <w:rsid w:val="003946E2"/>
    <w:rsid w:val="0039773A"/>
    <w:rsid w:val="003A1B39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7272"/>
    <w:rsid w:val="004551A0"/>
    <w:rsid w:val="00485FB1"/>
    <w:rsid w:val="004B233A"/>
    <w:rsid w:val="004B2E36"/>
    <w:rsid w:val="004E1619"/>
    <w:rsid w:val="004F27C9"/>
    <w:rsid w:val="004F4B0C"/>
    <w:rsid w:val="00501360"/>
    <w:rsid w:val="00523516"/>
    <w:rsid w:val="00530F66"/>
    <w:rsid w:val="00532648"/>
    <w:rsid w:val="005979E1"/>
    <w:rsid w:val="005A1BAB"/>
    <w:rsid w:val="005A69DA"/>
    <w:rsid w:val="005B6C5B"/>
    <w:rsid w:val="005D4AE5"/>
    <w:rsid w:val="005D76AA"/>
    <w:rsid w:val="005F2420"/>
    <w:rsid w:val="00605051"/>
    <w:rsid w:val="00624CCF"/>
    <w:rsid w:val="00644B1D"/>
    <w:rsid w:val="00645AFE"/>
    <w:rsid w:val="0064751B"/>
    <w:rsid w:val="00652D16"/>
    <w:rsid w:val="0066768C"/>
    <w:rsid w:val="006A66CA"/>
    <w:rsid w:val="006C0B79"/>
    <w:rsid w:val="006C597F"/>
    <w:rsid w:val="006E1A8F"/>
    <w:rsid w:val="007062AD"/>
    <w:rsid w:val="0070799D"/>
    <w:rsid w:val="00715072"/>
    <w:rsid w:val="0073232C"/>
    <w:rsid w:val="00740980"/>
    <w:rsid w:val="00747F0B"/>
    <w:rsid w:val="00771D55"/>
    <w:rsid w:val="007D5832"/>
    <w:rsid w:val="007D643C"/>
    <w:rsid w:val="007F3FA4"/>
    <w:rsid w:val="00804DEF"/>
    <w:rsid w:val="008349A2"/>
    <w:rsid w:val="00845A81"/>
    <w:rsid w:val="008665CC"/>
    <w:rsid w:val="008715DE"/>
    <w:rsid w:val="00876113"/>
    <w:rsid w:val="008803B5"/>
    <w:rsid w:val="008844F0"/>
    <w:rsid w:val="0089571D"/>
    <w:rsid w:val="008A4FE2"/>
    <w:rsid w:val="008A698D"/>
    <w:rsid w:val="008B0F04"/>
    <w:rsid w:val="008B1009"/>
    <w:rsid w:val="008C65AB"/>
    <w:rsid w:val="008E692C"/>
    <w:rsid w:val="00901F62"/>
    <w:rsid w:val="00905E9D"/>
    <w:rsid w:val="00926B83"/>
    <w:rsid w:val="009273E5"/>
    <w:rsid w:val="0094180E"/>
    <w:rsid w:val="00981ED1"/>
    <w:rsid w:val="00986960"/>
    <w:rsid w:val="00997F36"/>
    <w:rsid w:val="009A405E"/>
    <w:rsid w:val="009A409C"/>
    <w:rsid w:val="009A52A6"/>
    <w:rsid w:val="009C50FE"/>
    <w:rsid w:val="009C605F"/>
    <w:rsid w:val="00A13683"/>
    <w:rsid w:val="00A165E7"/>
    <w:rsid w:val="00A17806"/>
    <w:rsid w:val="00A26411"/>
    <w:rsid w:val="00A348A0"/>
    <w:rsid w:val="00A36DC4"/>
    <w:rsid w:val="00A43B9E"/>
    <w:rsid w:val="00A55931"/>
    <w:rsid w:val="00A61AC5"/>
    <w:rsid w:val="00A62666"/>
    <w:rsid w:val="00A70649"/>
    <w:rsid w:val="00A70721"/>
    <w:rsid w:val="00A72DFB"/>
    <w:rsid w:val="00A85E24"/>
    <w:rsid w:val="00A9057B"/>
    <w:rsid w:val="00A91DCD"/>
    <w:rsid w:val="00AB4D11"/>
    <w:rsid w:val="00AC0E09"/>
    <w:rsid w:val="00AD06B3"/>
    <w:rsid w:val="00AE2D3D"/>
    <w:rsid w:val="00AE3979"/>
    <w:rsid w:val="00AE747B"/>
    <w:rsid w:val="00B10248"/>
    <w:rsid w:val="00B13B0E"/>
    <w:rsid w:val="00B91159"/>
    <w:rsid w:val="00BB06B9"/>
    <w:rsid w:val="00BB6C7B"/>
    <w:rsid w:val="00BC46CE"/>
    <w:rsid w:val="00BD26FB"/>
    <w:rsid w:val="00BD4B9A"/>
    <w:rsid w:val="00C044D4"/>
    <w:rsid w:val="00C06F12"/>
    <w:rsid w:val="00C07BF0"/>
    <w:rsid w:val="00C177E5"/>
    <w:rsid w:val="00C47C64"/>
    <w:rsid w:val="00C72533"/>
    <w:rsid w:val="00CB35A1"/>
    <w:rsid w:val="00CD34A8"/>
    <w:rsid w:val="00CD58B6"/>
    <w:rsid w:val="00CF4C54"/>
    <w:rsid w:val="00D10ABB"/>
    <w:rsid w:val="00D166C9"/>
    <w:rsid w:val="00D27849"/>
    <w:rsid w:val="00D339DA"/>
    <w:rsid w:val="00D4770D"/>
    <w:rsid w:val="00D62968"/>
    <w:rsid w:val="00D67ADC"/>
    <w:rsid w:val="00D91B08"/>
    <w:rsid w:val="00DB5A08"/>
    <w:rsid w:val="00DB723D"/>
    <w:rsid w:val="00DB74AE"/>
    <w:rsid w:val="00DD0441"/>
    <w:rsid w:val="00DD4878"/>
    <w:rsid w:val="00DE2454"/>
    <w:rsid w:val="00DE26D1"/>
    <w:rsid w:val="00E054C5"/>
    <w:rsid w:val="00E171C4"/>
    <w:rsid w:val="00E30E06"/>
    <w:rsid w:val="00E40908"/>
    <w:rsid w:val="00E44736"/>
    <w:rsid w:val="00E7617A"/>
    <w:rsid w:val="00E82687"/>
    <w:rsid w:val="00E87ED4"/>
    <w:rsid w:val="00E9625E"/>
    <w:rsid w:val="00E9649C"/>
    <w:rsid w:val="00ED2996"/>
    <w:rsid w:val="00ED46E9"/>
    <w:rsid w:val="00F22849"/>
    <w:rsid w:val="00F236F0"/>
    <w:rsid w:val="00F338AE"/>
    <w:rsid w:val="00F371CD"/>
    <w:rsid w:val="00F42DE5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17</cp:revision>
  <cp:lastPrinted>2022-06-22T03:25:00Z</cp:lastPrinted>
  <dcterms:created xsi:type="dcterms:W3CDTF">2021-05-20T08:46:00Z</dcterms:created>
  <dcterms:modified xsi:type="dcterms:W3CDTF">2022-06-22T03:25:00Z</dcterms:modified>
</cp:coreProperties>
</file>